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FB" w:rsidRDefault="00AC03FB" w:rsidP="00AC03FB">
      <w:pPr>
        <w:spacing w:after="0"/>
        <w:jc w:val="center"/>
        <w:rPr>
          <w:b/>
        </w:rPr>
      </w:pPr>
    </w:p>
    <w:p w:rsidR="00AC03FB" w:rsidRDefault="00AC03FB" w:rsidP="00AC03FB">
      <w:pPr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969"/>
        <w:gridCol w:w="2268"/>
        <w:gridCol w:w="1692"/>
        <w:gridCol w:w="1852"/>
        <w:gridCol w:w="992"/>
        <w:gridCol w:w="992"/>
        <w:gridCol w:w="1985"/>
        <w:gridCol w:w="567"/>
        <w:gridCol w:w="283"/>
        <w:gridCol w:w="284"/>
        <w:gridCol w:w="284"/>
      </w:tblGrid>
      <w:tr w:rsidR="00A266B5" w:rsidTr="00D7047C">
        <w:trPr>
          <w:cantSplit/>
          <w:trHeight w:val="315"/>
        </w:trPr>
        <w:tc>
          <w:tcPr>
            <w:tcW w:w="73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66B5" w:rsidRDefault="00A266B5" w:rsidP="00A266B5">
            <w:pPr>
              <w:spacing w:after="0"/>
              <w:ind w:left="-104" w:firstLine="104"/>
              <w:rPr>
                <w:rFonts w:ascii="Trebuchet MS" w:hAnsi="Trebuchet MS"/>
                <w:kern w:val="2"/>
              </w:rPr>
            </w:pPr>
            <w:r>
              <w:rPr>
                <w:rFonts w:ascii="Trebuchet MS" w:hAnsi="Trebuchet MS"/>
                <w:noProof/>
                <w:kern w:val="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3313249</wp:posOffset>
                      </wp:positionH>
                      <wp:positionV relativeFrom="paragraph">
                        <wp:posOffset>-93155</wp:posOffset>
                      </wp:positionV>
                      <wp:extent cx="3959225" cy="332509"/>
                      <wp:effectExtent l="0" t="0" r="317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9225" cy="3325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66B5" w:rsidRPr="00A266B5" w:rsidRDefault="00A266B5" w:rsidP="00A266B5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266B5">
                                    <w:rPr>
                                      <w:rFonts w:ascii="Trebuchet MS" w:hAnsi="Trebuchet MS"/>
                                      <w:b/>
                                      <w:kern w:val="2"/>
                                      <w:sz w:val="32"/>
                                    </w:rPr>
                                    <w:t>JHSC Workplace Inspection Report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0.9pt;margin-top:-7.35pt;width:311.7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" stroked="f">
                      <v:textbox>
                        <w:txbxContent>
                          <w:p w:rsidR="00A266B5" w:rsidRPr="00A266B5" w:rsidRDefault="00A266B5" w:rsidP="00A266B5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A266B5">
                              <w:rPr>
                                <w:rFonts w:ascii="Trebuchet MS" w:hAnsi="Trebuchet MS"/>
                                <w:b/>
                                <w:kern w:val="2"/>
                                <w:sz w:val="32"/>
                              </w:rPr>
                              <w:t>JHSC Workplace Inspection Report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6B5" w:rsidRDefault="00A266B5" w:rsidP="00A266B5">
            <w:pPr>
              <w:spacing w:after="0"/>
              <w:jc w:val="right"/>
              <w:rPr>
                <w:rFonts w:ascii="Trebuchet MS" w:hAnsi="Trebuchet MS"/>
                <w:kern w:val="2"/>
              </w:rPr>
            </w:pPr>
            <w:r>
              <w:rPr>
                <w:rFonts w:ascii="Trebuchet MS" w:hAnsi="Trebuchet MS"/>
                <w:kern w:val="2"/>
              </w:rPr>
              <w:t xml:space="preserve">To </w:t>
            </w:r>
            <w:r>
              <w:rPr>
                <w:rFonts w:ascii="Trebuchet MS" w:hAnsi="Trebuchet MS"/>
                <w:kern w:val="2"/>
                <w:sz w:val="20"/>
              </w:rPr>
              <w:t>(name/title):</w:t>
            </w:r>
          </w:p>
        </w:tc>
        <w:tc>
          <w:tcPr>
            <w:tcW w:w="39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66B5" w:rsidRPr="00C02EF1" w:rsidRDefault="00A266B5" w:rsidP="00A266B5">
            <w:pPr>
              <w:spacing w:after="0"/>
              <w:rPr>
                <w:rFonts w:ascii="Trebuchet MS" w:hAnsi="Trebuchet MS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6B5" w:rsidRDefault="00A266B5" w:rsidP="00A266B5">
            <w:pPr>
              <w:spacing w:after="0"/>
              <w:ind w:right="-28"/>
              <w:rPr>
                <w:rFonts w:ascii="Trebuchet MS" w:hAnsi="Trebuchet MS"/>
                <w:kern w:val="2"/>
                <w:sz w:val="20"/>
              </w:rPr>
            </w:pPr>
            <w:r>
              <w:rPr>
                <w:rFonts w:ascii="Trebuchet MS" w:hAnsi="Trebuchet MS"/>
                <w:kern w:val="2"/>
                <w:sz w:val="20"/>
              </w:rPr>
              <w:t>Page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266B5" w:rsidRDefault="00A266B5" w:rsidP="00A266B5">
            <w:pPr>
              <w:spacing w:after="0"/>
              <w:ind w:right="-28"/>
              <w:rPr>
                <w:rFonts w:ascii="Trebuchet MS" w:hAnsi="Trebuchet MS"/>
                <w:kern w:val="2"/>
                <w:sz w:val="20"/>
              </w:rPr>
            </w:pPr>
            <w:r>
              <w:rPr>
                <w:rFonts w:ascii="Trebuchet MS" w:hAnsi="Trebuchet MS"/>
                <w:kern w:val="2"/>
                <w:sz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6B5" w:rsidRDefault="00A266B5" w:rsidP="00A266B5">
            <w:pPr>
              <w:spacing w:after="0"/>
              <w:ind w:right="-28"/>
              <w:rPr>
                <w:rFonts w:ascii="Trebuchet MS" w:hAnsi="Trebuchet MS"/>
                <w:kern w:val="2"/>
                <w:sz w:val="20"/>
              </w:rPr>
            </w:pPr>
            <w:r>
              <w:rPr>
                <w:rFonts w:ascii="Trebuchet MS" w:hAnsi="Trebuchet MS"/>
                <w:kern w:val="2"/>
                <w:sz w:val="20"/>
              </w:rPr>
              <w:t>of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266B5" w:rsidRDefault="00A266B5" w:rsidP="00A266B5">
            <w:pPr>
              <w:spacing w:after="0"/>
              <w:ind w:right="-28"/>
              <w:rPr>
                <w:rFonts w:ascii="Trebuchet MS" w:hAnsi="Trebuchet MS"/>
                <w:kern w:val="2"/>
                <w:sz w:val="20"/>
              </w:rPr>
            </w:pPr>
          </w:p>
        </w:tc>
      </w:tr>
      <w:tr w:rsidR="00A266B5" w:rsidTr="00D7047C">
        <w:trPr>
          <w:cantSplit/>
          <w:trHeight w:val="315"/>
        </w:trPr>
        <w:tc>
          <w:tcPr>
            <w:tcW w:w="73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266B5" w:rsidRDefault="00A266B5" w:rsidP="00A266B5">
            <w:pPr>
              <w:spacing w:after="0"/>
              <w:ind w:left="-104" w:firstLine="104"/>
              <w:rPr>
                <w:kern w:val="2"/>
              </w:rPr>
            </w:pPr>
          </w:p>
        </w:tc>
        <w:tc>
          <w:tcPr>
            <w:tcW w:w="58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6B5" w:rsidRDefault="00A266B5" w:rsidP="00A266B5">
            <w:pPr>
              <w:spacing w:after="0"/>
              <w:jc w:val="right"/>
              <w:rPr>
                <w:rFonts w:ascii="Trebuchet MS" w:hAnsi="Trebuchet MS"/>
                <w:kern w:val="2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6B5" w:rsidRDefault="00A266B5" w:rsidP="00A266B5">
            <w:pPr>
              <w:spacing w:after="0"/>
              <w:rPr>
                <w:rFonts w:ascii="Trebuchet MS" w:hAnsi="Trebuchet MS"/>
                <w:kern w:val="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6B5" w:rsidRDefault="00A266B5" w:rsidP="00A266B5">
            <w:pPr>
              <w:spacing w:after="0"/>
              <w:ind w:right="-28"/>
              <w:rPr>
                <w:rFonts w:ascii="Trebuchet MS" w:hAnsi="Trebuchet MS"/>
                <w:kern w:val="2"/>
              </w:rPr>
            </w:pPr>
          </w:p>
        </w:tc>
      </w:tr>
      <w:tr w:rsidR="00A266B5" w:rsidTr="00D7047C">
        <w:trPr>
          <w:cantSplit/>
          <w:trHeight w:val="103"/>
        </w:trPr>
        <w:tc>
          <w:tcPr>
            <w:tcW w:w="185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266B5" w:rsidRDefault="00A266B5" w:rsidP="00A266B5">
            <w:pPr>
              <w:spacing w:after="0"/>
              <w:rPr>
                <w:rFonts w:ascii="Trebuchet MS" w:hAnsi="Trebuchet MS"/>
                <w:kern w:val="2"/>
                <w:sz w:val="12"/>
              </w:rPr>
            </w:pPr>
          </w:p>
        </w:tc>
      </w:tr>
      <w:tr w:rsidR="00A266B5" w:rsidTr="00A266B5">
        <w:trPr>
          <w:cantSplit/>
          <w:trHeight w:val="225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6B5" w:rsidRDefault="00A266B5" w:rsidP="00A266B5">
            <w:pPr>
              <w:spacing w:after="0"/>
              <w:ind w:right="-108"/>
              <w:rPr>
                <w:rFonts w:ascii="Trebuchet MS" w:hAnsi="Trebuchet MS"/>
                <w:kern w:val="2"/>
              </w:rPr>
            </w:pPr>
            <w:r>
              <w:rPr>
                <w:rFonts w:ascii="Trebuchet MS" w:hAnsi="Trebuchet MS"/>
                <w:kern w:val="2"/>
              </w:rPr>
              <w:t>Inspection Site (Name, Address):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266B5" w:rsidRDefault="00A266B5" w:rsidP="00A266B5">
            <w:pPr>
              <w:spacing w:after="0"/>
              <w:ind w:right="-28"/>
              <w:rPr>
                <w:rFonts w:ascii="Trebuchet MS" w:hAnsi="Trebuchet MS"/>
                <w:kern w:val="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6B5" w:rsidRDefault="00A266B5" w:rsidP="00A266B5">
            <w:pPr>
              <w:spacing w:after="0"/>
              <w:jc w:val="right"/>
              <w:rPr>
                <w:rFonts w:ascii="Trebuchet MS" w:hAnsi="Trebuchet MS"/>
                <w:kern w:val="2"/>
              </w:rPr>
            </w:pPr>
            <w:r>
              <w:rPr>
                <w:rFonts w:ascii="Trebuchet MS" w:hAnsi="Trebuchet MS"/>
                <w:kern w:val="2"/>
              </w:rPr>
              <w:t>Inspection Date: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266B5" w:rsidRDefault="00A266B5" w:rsidP="00A266B5">
            <w:pPr>
              <w:spacing w:after="0"/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6B5" w:rsidRDefault="00A266B5" w:rsidP="00A266B5">
            <w:pPr>
              <w:spacing w:after="0"/>
              <w:ind w:right="-28"/>
              <w:jc w:val="right"/>
              <w:rPr>
                <w:rFonts w:ascii="Trebuchet MS" w:hAnsi="Trebuchet MS"/>
                <w:kern w:val="2"/>
              </w:rPr>
            </w:pPr>
            <w:r>
              <w:rPr>
                <w:rFonts w:ascii="Trebuchet MS" w:hAnsi="Trebuchet MS"/>
                <w:kern w:val="2"/>
              </w:rPr>
              <w:t>Time:</w:t>
            </w: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266B5" w:rsidRDefault="00A266B5" w:rsidP="00A266B5">
            <w:pPr>
              <w:spacing w:after="0"/>
              <w:ind w:right="-1161"/>
              <w:rPr>
                <w:rFonts w:ascii="Trebuchet MS" w:hAnsi="Trebuchet MS"/>
                <w:kern w:val="2"/>
              </w:rPr>
            </w:pPr>
          </w:p>
        </w:tc>
      </w:tr>
      <w:tr w:rsidR="00A266B5" w:rsidTr="00D7047C">
        <w:trPr>
          <w:cantSplit/>
          <w:trHeight w:val="421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6B5" w:rsidRDefault="00A266B5" w:rsidP="00A266B5">
            <w:pPr>
              <w:spacing w:after="0"/>
              <w:ind w:right="-108"/>
              <w:rPr>
                <w:rFonts w:ascii="Trebuchet MS" w:hAnsi="Trebuchet MS"/>
                <w:kern w:val="2"/>
              </w:rPr>
            </w:pPr>
            <w:r>
              <w:rPr>
                <w:rFonts w:ascii="Trebuchet MS" w:hAnsi="Trebuchet MS"/>
                <w:kern w:val="2"/>
              </w:rPr>
              <w:t>Inspection Team (all participants):</w:t>
            </w:r>
          </w:p>
        </w:tc>
        <w:tc>
          <w:tcPr>
            <w:tcW w:w="15168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266B5" w:rsidRDefault="00A266B5" w:rsidP="00A266B5">
            <w:pPr>
              <w:spacing w:after="0"/>
              <w:rPr>
                <w:rFonts w:ascii="Trebuchet MS" w:hAnsi="Trebuchet MS"/>
                <w:kern w:val="2"/>
              </w:rPr>
            </w:pPr>
          </w:p>
        </w:tc>
      </w:tr>
    </w:tbl>
    <w:p w:rsidR="00A266B5" w:rsidRDefault="00A266B5" w:rsidP="00A266B5">
      <w:pPr>
        <w:rPr>
          <w:kern w:val="2"/>
        </w:rPr>
      </w:pPr>
    </w:p>
    <w:tbl>
      <w:tblPr>
        <w:tblW w:w="0" w:type="auto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8132"/>
        <w:gridCol w:w="709"/>
        <w:gridCol w:w="141"/>
        <w:gridCol w:w="658"/>
        <w:gridCol w:w="6288"/>
        <w:gridCol w:w="992"/>
        <w:gridCol w:w="992"/>
      </w:tblGrid>
      <w:tr w:rsidR="00A266B5" w:rsidTr="00D7047C">
        <w:trPr>
          <w:cantSplit/>
          <w:trHeight w:hRule="exact" w:val="340"/>
        </w:trPr>
        <w:tc>
          <w:tcPr>
            <w:tcW w:w="9498" w:type="dxa"/>
            <w:gridSpan w:val="3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A266B5" w:rsidRDefault="00A266B5" w:rsidP="00D7047C">
            <w:pPr>
              <w:tabs>
                <w:tab w:val="left" w:pos="709"/>
              </w:tabs>
              <w:ind w:left="34"/>
              <w:rPr>
                <w:rFonts w:ascii="Trebuchet MS" w:hAnsi="Trebuchet MS"/>
                <w:b/>
                <w:kern w:val="2"/>
              </w:rPr>
            </w:pPr>
            <w:r>
              <w:rPr>
                <w:rFonts w:ascii="Trebuchet MS" w:hAnsi="Trebuchet MS"/>
                <w:b/>
                <w:kern w:val="2"/>
              </w:rPr>
              <w:tab/>
              <w:t xml:space="preserve">Inspection Team Report        </w:t>
            </w:r>
            <w:r>
              <w:rPr>
                <w:rFonts w:ascii="Trebuchet MS" w:hAnsi="Trebuchet MS"/>
                <w:kern w:val="2"/>
                <w:sz w:val="16"/>
              </w:rPr>
              <w:t xml:space="preserve">(Inspection Team use </w:t>
            </w:r>
            <w:r>
              <w:rPr>
                <w:rFonts w:ascii="Trebuchet MS" w:hAnsi="Trebuchet MS"/>
                <w:kern w:val="2"/>
                <w:sz w:val="16"/>
                <w:u w:val="single"/>
              </w:rPr>
              <w:t>ONLY</w:t>
            </w:r>
            <w:r>
              <w:rPr>
                <w:rFonts w:ascii="Trebuchet MS" w:hAnsi="Trebuchet MS"/>
                <w:kern w:val="2"/>
                <w:sz w:val="16"/>
              </w:rPr>
              <w:t>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6B5" w:rsidRDefault="00A266B5" w:rsidP="00D7047C">
            <w:pPr>
              <w:ind w:left="-709"/>
              <w:jc w:val="center"/>
              <w:rPr>
                <w:rFonts w:ascii="Trebuchet MS" w:hAnsi="Trebuchet MS"/>
                <w:b/>
                <w:kern w:val="2"/>
              </w:rPr>
            </w:pPr>
          </w:p>
        </w:tc>
        <w:tc>
          <w:tcPr>
            <w:tcW w:w="8930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pct10" w:color="auto" w:fill="FFFFFF"/>
            <w:vAlign w:val="center"/>
          </w:tcPr>
          <w:p w:rsidR="00A266B5" w:rsidRDefault="00A266B5" w:rsidP="00D7047C">
            <w:pPr>
              <w:tabs>
                <w:tab w:val="left" w:pos="709"/>
              </w:tabs>
              <w:rPr>
                <w:rFonts w:ascii="Trebuchet MS" w:hAnsi="Trebuchet MS"/>
                <w:b/>
                <w:kern w:val="2"/>
              </w:rPr>
            </w:pPr>
            <w:r>
              <w:rPr>
                <w:rFonts w:ascii="Trebuchet MS" w:hAnsi="Trebuchet MS"/>
                <w:b/>
                <w:kern w:val="2"/>
              </w:rPr>
              <w:tab/>
              <w:t xml:space="preserve">Management Response      </w:t>
            </w:r>
            <w:r>
              <w:rPr>
                <w:rFonts w:ascii="Trebuchet MS" w:hAnsi="Trebuchet MS"/>
                <w:kern w:val="2"/>
                <w:sz w:val="16"/>
              </w:rPr>
              <w:t xml:space="preserve">(For </w:t>
            </w:r>
            <w:r>
              <w:rPr>
                <w:rFonts w:ascii="Trebuchet MS" w:hAnsi="Trebuchet MS"/>
                <w:kern w:val="2"/>
                <w:sz w:val="16"/>
                <w:u w:val="single"/>
              </w:rPr>
              <w:t>Management</w:t>
            </w:r>
            <w:r>
              <w:rPr>
                <w:rFonts w:ascii="Trebuchet MS" w:hAnsi="Trebuchet MS"/>
                <w:kern w:val="2"/>
                <w:sz w:val="16"/>
              </w:rPr>
              <w:t xml:space="preserve"> – Responsible Line Managers - Response </w:t>
            </w:r>
            <w:r>
              <w:rPr>
                <w:rFonts w:ascii="Trebuchet MS" w:hAnsi="Trebuchet MS"/>
                <w:kern w:val="2"/>
                <w:sz w:val="16"/>
                <w:u w:val="single"/>
              </w:rPr>
              <w:t>ONLY</w:t>
            </w:r>
            <w:r>
              <w:rPr>
                <w:rFonts w:ascii="Trebuchet MS" w:hAnsi="Trebuchet MS"/>
                <w:kern w:val="2"/>
                <w:sz w:val="16"/>
              </w:rPr>
              <w:t>)</w:t>
            </w:r>
          </w:p>
        </w:tc>
      </w:tr>
      <w:tr w:rsidR="00A266B5" w:rsidTr="00D7047C">
        <w:tblPrEx>
          <w:tblCellMar>
            <w:left w:w="56" w:type="dxa"/>
            <w:right w:w="56" w:type="dxa"/>
          </w:tblCellMar>
        </w:tblPrEx>
        <w:trPr>
          <w:trHeight w:val="711"/>
        </w:trPr>
        <w:tc>
          <w:tcPr>
            <w:tcW w:w="657" w:type="dxa"/>
            <w:tcBorders>
              <w:top w:val="nil"/>
            </w:tcBorders>
            <w:vAlign w:val="center"/>
          </w:tcPr>
          <w:p w:rsidR="00A266B5" w:rsidRDefault="00A266B5" w:rsidP="00D7047C">
            <w:pPr>
              <w:pStyle w:val="Heading4"/>
              <w:rPr>
                <w:rFonts w:ascii="Trebuchet MS" w:hAnsi="Trebuchet MS"/>
                <w:kern w:val="2"/>
              </w:rPr>
            </w:pPr>
            <w:r>
              <w:rPr>
                <w:rFonts w:ascii="Trebuchet MS" w:hAnsi="Trebuchet MS"/>
                <w:kern w:val="2"/>
              </w:rPr>
              <w:t>Item #</w:t>
            </w:r>
          </w:p>
        </w:tc>
        <w:tc>
          <w:tcPr>
            <w:tcW w:w="8132" w:type="dxa"/>
            <w:tcBorders>
              <w:top w:val="nil"/>
            </w:tcBorders>
            <w:vAlign w:val="center"/>
          </w:tcPr>
          <w:p w:rsidR="00A266B5" w:rsidRDefault="00A266B5" w:rsidP="00D7047C">
            <w:pPr>
              <w:jc w:val="center"/>
              <w:rPr>
                <w:b/>
                <w:kern w:val="2"/>
              </w:rPr>
            </w:pPr>
            <w:r>
              <w:rPr>
                <w:rFonts w:ascii="Trebuchet MS" w:hAnsi="Trebuchet MS"/>
                <w:b/>
                <w:kern w:val="2"/>
              </w:rPr>
              <w:t>Hazard Concern</w:t>
            </w:r>
            <w:r>
              <w:rPr>
                <w:rFonts w:ascii="Trebuchet MS" w:hAnsi="Trebuchet MS"/>
                <w:b/>
                <w:kern w:val="2"/>
              </w:rPr>
              <w:br/>
            </w:r>
            <w:r>
              <w:rPr>
                <w:b/>
                <w:kern w:val="2"/>
                <w:sz w:val="16"/>
              </w:rPr>
              <w:t xml:space="preserve"> </w:t>
            </w:r>
            <w:r>
              <w:rPr>
                <w:rFonts w:ascii="Trebuchet MS" w:hAnsi="Trebuchet MS"/>
                <w:kern w:val="2"/>
                <w:sz w:val="20"/>
              </w:rPr>
              <w:t xml:space="preserve">(Include specific </w:t>
            </w:r>
            <w:r w:rsidRPr="008771F1">
              <w:rPr>
                <w:rFonts w:ascii="Trebuchet MS" w:hAnsi="Trebuchet MS"/>
                <w:kern w:val="2"/>
                <w:sz w:val="20"/>
              </w:rPr>
              <w:t>location, interim actions taken if any, suggestions, comments etc.)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266B5" w:rsidRDefault="00A266B5" w:rsidP="00D7047C">
            <w:pPr>
              <w:pStyle w:val="Heading2"/>
              <w:rPr>
                <w:rFonts w:ascii="Trebuchet MS" w:hAnsi="Trebuchet MS"/>
                <w:kern w:val="2"/>
                <w:sz w:val="18"/>
              </w:rPr>
            </w:pPr>
            <w:r>
              <w:rPr>
                <w:rFonts w:ascii="Trebuchet MS" w:hAnsi="Trebuchet MS"/>
                <w:kern w:val="2"/>
                <w:sz w:val="18"/>
              </w:rPr>
              <w:t>Priority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266B5" w:rsidRDefault="00A266B5" w:rsidP="00D7047C">
            <w:pPr>
              <w:pStyle w:val="Heading1"/>
              <w:rPr>
                <w:kern w:val="2"/>
              </w:rPr>
            </w:pPr>
          </w:p>
        </w:tc>
        <w:tc>
          <w:tcPr>
            <w:tcW w:w="658" w:type="dxa"/>
            <w:tcBorders>
              <w:top w:val="nil"/>
              <w:left w:val="single" w:sz="12" w:space="0" w:color="auto"/>
            </w:tcBorders>
            <w:vAlign w:val="center"/>
          </w:tcPr>
          <w:p w:rsidR="00A266B5" w:rsidRDefault="00A266B5" w:rsidP="00D7047C">
            <w:pPr>
              <w:pStyle w:val="Heading4"/>
              <w:rPr>
                <w:rFonts w:ascii="Trebuchet MS" w:hAnsi="Trebuchet MS"/>
                <w:kern w:val="2"/>
              </w:rPr>
            </w:pPr>
            <w:r>
              <w:rPr>
                <w:rFonts w:ascii="Trebuchet MS" w:hAnsi="Trebuchet MS"/>
                <w:kern w:val="2"/>
              </w:rPr>
              <w:t>Item #</w:t>
            </w:r>
          </w:p>
        </w:tc>
        <w:tc>
          <w:tcPr>
            <w:tcW w:w="6288" w:type="dxa"/>
            <w:tcBorders>
              <w:top w:val="nil"/>
              <w:left w:val="single" w:sz="12" w:space="0" w:color="auto"/>
            </w:tcBorders>
            <w:vAlign w:val="center"/>
          </w:tcPr>
          <w:p w:rsidR="00A266B5" w:rsidRDefault="00A266B5" w:rsidP="00D7047C">
            <w:pPr>
              <w:pStyle w:val="Heading1"/>
              <w:rPr>
                <w:rFonts w:ascii="Trebuchet MS" w:hAnsi="Trebuchet MS"/>
                <w:kern w:val="2"/>
              </w:rPr>
            </w:pPr>
            <w:r>
              <w:rPr>
                <w:rFonts w:ascii="Trebuchet MS" w:hAnsi="Trebuchet MS"/>
                <w:kern w:val="2"/>
              </w:rPr>
              <w:t>Corrective Action Taken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266B5" w:rsidRDefault="00A266B5" w:rsidP="00D7047C">
            <w:pPr>
              <w:jc w:val="center"/>
              <w:rPr>
                <w:rFonts w:ascii="Trebuchet MS" w:hAnsi="Trebuchet MS"/>
                <w:b/>
                <w:kern w:val="2"/>
                <w:sz w:val="18"/>
              </w:rPr>
            </w:pPr>
            <w:r>
              <w:rPr>
                <w:rFonts w:ascii="Trebuchet MS" w:hAnsi="Trebuchet MS"/>
                <w:b/>
                <w:kern w:val="2"/>
                <w:sz w:val="18"/>
              </w:rPr>
              <w:t>Action By (person)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266B5" w:rsidRDefault="00A266B5" w:rsidP="00D7047C">
            <w:pPr>
              <w:jc w:val="center"/>
              <w:rPr>
                <w:rFonts w:ascii="Trebuchet MS" w:hAnsi="Trebuchet MS"/>
                <w:b/>
                <w:kern w:val="2"/>
                <w:sz w:val="18"/>
              </w:rPr>
            </w:pPr>
            <w:r>
              <w:rPr>
                <w:rFonts w:ascii="Trebuchet MS" w:hAnsi="Trebuchet MS"/>
                <w:b/>
                <w:kern w:val="2"/>
                <w:sz w:val="18"/>
              </w:rPr>
              <w:t>Date of Action</w:t>
            </w:r>
          </w:p>
        </w:tc>
      </w:tr>
      <w:tr w:rsidR="00A266B5" w:rsidTr="00D7047C">
        <w:tblPrEx>
          <w:tblCellMar>
            <w:left w:w="56" w:type="dxa"/>
            <w:right w:w="56" w:type="dxa"/>
          </w:tblCellMar>
        </w:tblPrEx>
        <w:trPr>
          <w:trHeight w:val="400"/>
        </w:trPr>
        <w:tc>
          <w:tcPr>
            <w:tcW w:w="657" w:type="dxa"/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  <w:r>
              <w:rPr>
                <w:rFonts w:ascii="Trebuchet MS" w:hAnsi="Trebuchet MS"/>
                <w:kern w:val="2"/>
              </w:rPr>
              <w:t>1</w:t>
            </w:r>
          </w:p>
        </w:tc>
        <w:tc>
          <w:tcPr>
            <w:tcW w:w="8132" w:type="dxa"/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288" w:type="dxa"/>
            <w:tcBorders>
              <w:lef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A266B5" w:rsidRPr="001819FA" w:rsidRDefault="00A266B5" w:rsidP="00D7047C">
            <w:pPr>
              <w:rPr>
                <w:rFonts w:ascii="Trebuchet MS" w:hAnsi="Trebuchet MS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A266B5" w:rsidRPr="001819FA" w:rsidRDefault="00A266B5" w:rsidP="00D7047C">
            <w:pPr>
              <w:rPr>
                <w:rFonts w:ascii="Trebuchet MS" w:hAnsi="Trebuchet MS"/>
                <w:kern w:val="2"/>
                <w:sz w:val="20"/>
              </w:rPr>
            </w:pPr>
          </w:p>
        </w:tc>
      </w:tr>
      <w:tr w:rsidR="00A266B5" w:rsidTr="00D7047C">
        <w:tblPrEx>
          <w:tblCellMar>
            <w:left w:w="56" w:type="dxa"/>
            <w:right w:w="56" w:type="dxa"/>
          </w:tblCellMar>
        </w:tblPrEx>
        <w:trPr>
          <w:trHeight w:val="400"/>
        </w:trPr>
        <w:tc>
          <w:tcPr>
            <w:tcW w:w="657" w:type="dxa"/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  <w:r>
              <w:rPr>
                <w:rFonts w:ascii="Trebuchet MS" w:hAnsi="Trebuchet MS"/>
                <w:kern w:val="2"/>
              </w:rPr>
              <w:t>2</w:t>
            </w:r>
          </w:p>
        </w:tc>
        <w:tc>
          <w:tcPr>
            <w:tcW w:w="8132" w:type="dxa"/>
          </w:tcPr>
          <w:p w:rsidR="00A266B5" w:rsidRPr="00371662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288" w:type="dxa"/>
            <w:tcBorders>
              <w:lef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A266B5" w:rsidRPr="001819FA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A266B5" w:rsidRPr="001819FA" w:rsidRDefault="00A266B5" w:rsidP="00D7047C">
            <w:pPr>
              <w:rPr>
                <w:rFonts w:ascii="Trebuchet MS" w:hAnsi="Trebuchet MS"/>
                <w:kern w:val="2"/>
                <w:sz w:val="20"/>
              </w:rPr>
            </w:pPr>
          </w:p>
        </w:tc>
      </w:tr>
      <w:tr w:rsidR="00A266B5" w:rsidTr="00D7047C">
        <w:tblPrEx>
          <w:tblCellMar>
            <w:left w:w="56" w:type="dxa"/>
            <w:right w:w="56" w:type="dxa"/>
          </w:tblCellMar>
        </w:tblPrEx>
        <w:trPr>
          <w:trHeight w:val="400"/>
        </w:trPr>
        <w:tc>
          <w:tcPr>
            <w:tcW w:w="657" w:type="dxa"/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  <w:r>
              <w:rPr>
                <w:rFonts w:ascii="Trebuchet MS" w:hAnsi="Trebuchet MS"/>
                <w:kern w:val="2"/>
              </w:rPr>
              <w:t>3</w:t>
            </w:r>
          </w:p>
        </w:tc>
        <w:tc>
          <w:tcPr>
            <w:tcW w:w="8132" w:type="dxa"/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288" w:type="dxa"/>
            <w:tcBorders>
              <w:lef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A266B5" w:rsidRPr="001819FA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A266B5" w:rsidRPr="001819FA" w:rsidRDefault="00A266B5" w:rsidP="00D7047C">
            <w:pPr>
              <w:rPr>
                <w:rFonts w:ascii="Trebuchet MS" w:hAnsi="Trebuchet MS"/>
                <w:kern w:val="2"/>
                <w:sz w:val="20"/>
              </w:rPr>
            </w:pPr>
          </w:p>
        </w:tc>
      </w:tr>
      <w:tr w:rsidR="00A266B5" w:rsidTr="00D7047C">
        <w:tblPrEx>
          <w:tblCellMar>
            <w:left w:w="56" w:type="dxa"/>
            <w:right w:w="56" w:type="dxa"/>
          </w:tblCellMar>
        </w:tblPrEx>
        <w:trPr>
          <w:trHeight w:val="400"/>
        </w:trPr>
        <w:tc>
          <w:tcPr>
            <w:tcW w:w="657" w:type="dxa"/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  <w:r>
              <w:rPr>
                <w:rFonts w:ascii="Trebuchet MS" w:hAnsi="Trebuchet MS"/>
                <w:kern w:val="2"/>
              </w:rPr>
              <w:t>4</w:t>
            </w:r>
          </w:p>
        </w:tc>
        <w:tc>
          <w:tcPr>
            <w:tcW w:w="8132" w:type="dxa"/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288" w:type="dxa"/>
            <w:tcBorders>
              <w:lef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A266B5" w:rsidRPr="001819FA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A266B5" w:rsidRPr="001819FA" w:rsidRDefault="00A266B5" w:rsidP="00D7047C">
            <w:pPr>
              <w:rPr>
                <w:rFonts w:ascii="Trebuchet MS" w:hAnsi="Trebuchet MS"/>
                <w:kern w:val="2"/>
                <w:sz w:val="20"/>
              </w:rPr>
            </w:pPr>
          </w:p>
        </w:tc>
      </w:tr>
      <w:tr w:rsidR="00A266B5" w:rsidTr="00D7047C">
        <w:tblPrEx>
          <w:tblCellMar>
            <w:left w:w="56" w:type="dxa"/>
            <w:right w:w="56" w:type="dxa"/>
          </w:tblCellMar>
        </w:tblPrEx>
        <w:trPr>
          <w:trHeight w:val="400"/>
        </w:trPr>
        <w:tc>
          <w:tcPr>
            <w:tcW w:w="657" w:type="dxa"/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8132" w:type="dxa"/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288" w:type="dxa"/>
            <w:tcBorders>
              <w:lef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A266B5" w:rsidRPr="001819FA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A266B5" w:rsidRPr="001819FA" w:rsidRDefault="00A266B5" w:rsidP="00D7047C">
            <w:pPr>
              <w:rPr>
                <w:rFonts w:ascii="Trebuchet MS" w:hAnsi="Trebuchet MS"/>
                <w:kern w:val="2"/>
                <w:sz w:val="20"/>
              </w:rPr>
            </w:pPr>
          </w:p>
        </w:tc>
      </w:tr>
      <w:tr w:rsidR="00A266B5" w:rsidTr="00D7047C">
        <w:tblPrEx>
          <w:tblCellMar>
            <w:left w:w="56" w:type="dxa"/>
            <w:right w:w="56" w:type="dxa"/>
          </w:tblCellMar>
        </w:tblPrEx>
        <w:trPr>
          <w:trHeight w:val="400"/>
        </w:trPr>
        <w:tc>
          <w:tcPr>
            <w:tcW w:w="657" w:type="dxa"/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8132" w:type="dxa"/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288" w:type="dxa"/>
            <w:tcBorders>
              <w:lef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A266B5" w:rsidRPr="001819FA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A266B5" w:rsidRPr="001819FA" w:rsidRDefault="00A266B5" w:rsidP="00D7047C">
            <w:pPr>
              <w:rPr>
                <w:rFonts w:ascii="Trebuchet MS" w:hAnsi="Trebuchet MS"/>
                <w:kern w:val="2"/>
                <w:sz w:val="20"/>
              </w:rPr>
            </w:pPr>
          </w:p>
        </w:tc>
      </w:tr>
      <w:tr w:rsidR="00A266B5" w:rsidTr="00D7047C">
        <w:tblPrEx>
          <w:tblCellMar>
            <w:left w:w="56" w:type="dxa"/>
            <w:right w:w="56" w:type="dxa"/>
          </w:tblCellMar>
        </w:tblPrEx>
        <w:trPr>
          <w:trHeight w:val="400"/>
        </w:trPr>
        <w:tc>
          <w:tcPr>
            <w:tcW w:w="657" w:type="dxa"/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8132" w:type="dxa"/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288" w:type="dxa"/>
            <w:tcBorders>
              <w:lef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A266B5" w:rsidRPr="001819FA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A266B5" w:rsidRPr="001819FA" w:rsidRDefault="00A266B5" w:rsidP="00D7047C">
            <w:pPr>
              <w:rPr>
                <w:rFonts w:ascii="Trebuchet MS" w:hAnsi="Trebuchet MS"/>
                <w:kern w:val="2"/>
                <w:sz w:val="20"/>
              </w:rPr>
            </w:pPr>
          </w:p>
        </w:tc>
      </w:tr>
      <w:tr w:rsidR="00A266B5" w:rsidTr="00D7047C">
        <w:tblPrEx>
          <w:tblCellMar>
            <w:left w:w="56" w:type="dxa"/>
            <w:right w:w="56" w:type="dxa"/>
          </w:tblCellMar>
        </w:tblPrEx>
        <w:trPr>
          <w:trHeight w:val="400"/>
        </w:trPr>
        <w:tc>
          <w:tcPr>
            <w:tcW w:w="657" w:type="dxa"/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8132" w:type="dxa"/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288" w:type="dxa"/>
            <w:tcBorders>
              <w:lef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A266B5" w:rsidRPr="001819FA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A266B5" w:rsidRPr="001819FA" w:rsidRDefault="00A266B5" w:rsidP="00D7047C">
            <w:pPr>
              <w:rPr>
                <w:rFonts w:ascii="Trebuchet MS" w:hAnsi="Trebuchet MS"/>
                <w:kern w:val="2"/>
                <w:sz w:val="20"/>
              </w:rPr>
            </w:pPr>
          </w:p>
        </w:tc>
      </w:tr>
      <w:tr w:rsidR="00A266B5" w:rsidTr="00D7047C">
        <w:tblPrEx>
          <w:tblCellMar>
            <w:left w:w="56" w:type="dxa"/>
            <w:right w:w="56" w:type="dxa"/>
          </w:tblCellMar>
        </w:tblPrEx>
        <w:trPr>
          <w:trHeight w:val="400"/>
        </w:trPr>
        <w:tc>
          <w:tcPr>
            <w:tcW w:w="657" w:type="dxa"/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8132" w:type="dxa"/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288" w:type="dxa"/>
            <w:tcBorders>
              <w:lef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A266B5" w:rsidRPr="001819FA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A266B5" w:rsidRPr="001819FA" w:rsidRDefault="00A266B5" w:rsidP="00D7047C">
            <w:pPr>
              <w:rPr>
                <w:rFonts w:ascii="Trebuchet MS" w:hAnsi="Trebuchet MS"/>
                <w:kern w:val="2"/>
                <w:sz w:val="20"/>
              </w:rPr>
            </w:pPr>
          </w:p>
        </w:tc>
      </w:tr>
      <w:tr w:rsidR="00A266B5" w:rsidTr="00D7047C">
        <w:tblPrEx>
          <w:tblCellMar>
            <w:left w:w="56" w:type="dxa"/>
            <w:right w:w="56" w:type="dxa"/>
          </w:tblCellMar>
        </w:tblPrEx>
        <w:trPr>
          <w:trHeight w:val="400"/>
        </w:trPr>
        <w:tc>
          <w:tcPr>
            <w:tcW w:w="657" w:type="dxa"/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8132" w:type="dxa"/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288" w:type="dxa"/>
            <w:tcBorders>
              <w:lef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A266B5" w:rsidRPr="001819FA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A266B5" w:rsidRPr="001819FA" w:rsidRDefault="00A266B5" w:rsidP="00D7047C">
            <w:pPr>
              <w:rPr>
                <w:rFonts w:ascii="Trebuchet MS" w:hAnsi="Trebuchet MS"/>
                <w:kern w:val="2"/>
                <w:sz w:val="20"/>
              </w:rPr>
            </w:pPr>
          </w:p>
        </w:tc>
      </w:tr>
      <w:tr w:rsidR="00A266B5" w:rsidTr="00D7047C">
        <w:tblPrEx>
          <w:tblCellMar>
            <w:left w:w="56" w:type="dxa"/>
            <w:right w:w="56" w:type="dxa"/>
          </w:tblCellMar>
        </w:tblPrEx>
        <w:trPr>
          <w:trHeight w:val="400"/>
        </w:trPr>
        <w:tc>
          <w:tcPr>
            <w:tcW w:w="657" w:type="dxa"/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8132" w:type="dxa"/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288" w:type="dxa"/>
            <w:tcBorders>
              <w:lef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A266B5" w:rsidRPr="001819FA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A266B5" w:rsidRPr="001819FA" w:rsidRDefault="00A266B5" w:rsidP="00D7047C">
            <w:pPr>
              <w:rPr>
                <w:rFonts w:ascii="Trebuchet MS" w:hAnsi="Trebuchet MS"/>
                <w:kern w:val="2"/>
                <w:sz w:val="20"/>
              </w:rPr>
            </w:pPr>
          </w:p>
        </w:tc>
      </w:tr>
      <w:tr w:rsidR="00A266B5" w:rsidTr="00D7047C">
        <w:tblPrEx>
          <w:tblCellMar>
            <w:left w:w="56" w:type="dxa"/>
            <w:right w:w="56" w:type="dxa"/>
          </w:tblCellMar>
        </w:tblPrEx>
        <w:trPr>
          <w:trHeight w:val="400"/>
        </w:trPr>
        <w:tc>
          <w:tcPr>
            <w:tcW w:w="657" w:type="dxa"/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8132" w:type="dxa"/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288" w:type="dxa"/>
            <w:tcBorders>
              <w:lef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A266B5" w:rsidRPr="001819FA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A266B5" w:rsidRPr="001819FA" w:rsidRDefault="00A266B5" w:rsidP="00D7047C">
            <w:pPr>
              <w:rPr>
                <w:rFonts w:ascii="Trebuchet MS" w:hAnsi="Trebuchet MS"/>
                <w:kern w:val="2"/>
                <w:sz w:val="20"/>
              </w:rPr>
            </w:pPr>
          </w:p>
        </w:tc>
      </w:tr>
      <w:tr w:rsidR="00A266B5" w:rsidTr="00D7047C">
        <w:tblPrEx>
          <w:tblCellMar>
            <w:left w:w="56" w:type="dxa"/>
            <w:right w:w="56" w:type="dxa"/>
          </w:tblCellMar>
        </w:tblPrEx>
        <w:trPr>
          <w:trHeight w:val="400"/>
        </w:trPr>
        <w:tc>
          <w:tcPr>
            <w:tcW w:w="657" w:type="dxa"/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8132" w:type="dxa"/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288" w:type="dxa"/>
            <w:tcBorders>
              <w:lef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A266B5" w:rsidRPr="001819FA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A266B5" w:rsidRPr="001819FA" w:rsidRDefault="00A266B5" w:rsidP="00D7047C">
            <w:pPr>
              <w:rPr>
                <w:rFonts w:ascii="Trebuchet MS" w:hAnsi="Trebuchet MS"/>
                <w:kern w:val="2"/>
                <w:sz w:val="20"/>
              </w:rPr>
            </w:pPr>
          </w:p>
        </w:tc>
      </w:tr>
      <w:tr w:rsidR="00A266B5" w:rsidTr="00D7047C">
        <w:tblPrEx>
          <w:tblCellMar>
            <w:left w:w="56" w:type="dxa"/>
            <w:right w:w="56" w:type="dxa"/>
          </w:tblCellMar>
        </w:tblPrEx>
        <w:trPr>
          <w:trHeight w:val="400"/>
        </w:trPr>
        <w:tc>
          <w:tcPr>
            <w:tcW w:w="657" w:type="dxa"/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8132" w:type="dxa"/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288" w:type="dxa"/>
            <w:tcBorders>
              <w:lef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A266B5" w:rsidRPr="001819FA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A266B5" w:rsidRPr="001819FA" w:rsidRDefault="00A266B5" w:rsidP="00D7047C">
            <w:pPr>
              <w:rPr>
                <w:rFonts w:ascii="Trebuchet MS" w:hAnsi="Trebuchet MS"/>
                <w:kern w:val="2"/>
                <w:sz w:val="20"/>
              </w:rPr>
            </w:pPr>
          </w:p>
        </w:tc>
      </w:tr>
      <w:tr w:rsidR="00A266B5" w:rsidTr="00D7047C">
        <w:tblPrEx>
          <w:tblCellMar>
            <w:left w:w="56" w:type="dxa"/>
            <w:right w:w="56" w:type="dxa"/>
          </w:tblCellMar>
        </w:tblPrEx>
        <w:trPr>
          <w:trHeight w:val="400"/>
        </w:trPr>
        <w:tc>
          <w:tcPr>
            <w:tcW w:w="657" w:type="dxa"/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8132" w:type="dxa"/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288" w:type="dxa"/>
            <w:tcBorders>
              <w:lef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A266B5" w:rsidRPr="001819FA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A266B5" w:rsidRPr="001819FA" w:rsidRDefault="00A266B5" w:rsidP="00D7047C">
            <w:pPr>
              <w:rPr>
                <w:rFonts w:ascii="Trebuchet MS" w:hAnsi="Trebuchet MS"/>
                <w:kern w:val="2"/>
                <w:sz w:val="20"/>
              </w:rPr>
            </w:pPr>
          </w:p>
        </w:tc>
      </w:tr>
      <w:tr w:rsidR="00A266B5" w:rsidTr="00D7047C">
        <w:tblPrEx>
          <w:tblCellMar>
            <w:left w:w="56" w:type="dxa"/>
            <w:right w:w="56" w:type="dxa"/>
          </w:tblCellMar>
        </w:tblPrEx>
        <w:trPr>
          <w:trHeight w:val="400"/>
        </w:trPr>
        <w:tc>
          <w:tcPr>
            <w:tcW w:w="657" w:type="dxa"/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8132" w:type="dxa"/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288" w:type="dxa"/>
            <w:tcBorders>
              <w:lef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A266B5" w:rsidRPr="001819FA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A266B5" w:rsidRPr="001819FA" w:rsidRDefault="00A266B5" w:rsidP="00D7047C">
            <w:pPr>
              <w:rPr>
                <w:rFonts w:ascii="Trebuchet MS" w:hAnsi="Trebuchet MS"/>
                <w:kern w:val="2"/>
                <w:sz w:val="20"/>
              </w:rPr>
            </w:pPr>
          </w:p>
        </w:tc>
      </w:tr>
      <w:tr w:rsidR="00A266B5" w:rsidTr="00D7047C">
        <w:tblPrEx>
          <w:tblCellMar>
            <w:left w:w="56" w:type="dxa"/>
            <w:right w:w="56" w:type="dxa"/>
          </w:tblCellMar>
        </w:tblPrEx>
        <w:trPr>
          <w:trHeight w:val="400"/>
        </w:trPr>
        <w:tc>
          <w:tcPr>
            <w:tcW w:w="657" w:type="dxa"/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8132" w:type="dxa"/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288" w:type="dxa"/>
            <w:tcBorders>
              <w:lef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A266B5" w:rsidRPr="001819FA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A266B5" w:rsidRPr="001819FA" w:rsidRDefault="00A266B5" w:rsidP="00D7047C">
            <w:pPr>
              <w:rPr>
                <w:rFonts w:ascii="Trebuchet MS" w:hAnsi="Trebuchet MS"/>
                <w:kern w:val="2"/>
                <w:sz w:val="20"/>
              </w:rPr>
            </w:pPr>
          </w:p>
        </w:tc>
      </w:tr>
      <w:tr w:rsidR="00A266B5" w:rsidTr="00D7047C">
        <w:tblPrEx>
          <w:tblCellMar>
            <w:left w:w="56" w:type="dxa"/>
            <w:right w:w="56" w:type="dxa"/>
          </w:tblCellMar>
        </w:tblPrEx>
        <w:trPr>
          <w:trHeight w:val="400"/>
        </w:trPr>
        <w:tc>
          <w:tcPr>
            <w:tcW w:w="657" w:type="dxa"/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8132" w:type="dxa"/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288" w:type="dxa"/>
            <w:tcBorders>
              <w:lef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A266B5" w:rsidRPr="001819FA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A266B5" w:rsidRPr="001819FA" w:rsidRDefault="00A266B5" w:rsidP="00D7047C">
            <w:pPr>
              <w:rPr>
                <w:rFonts w:ascii="Trebuchet MS" w:hAnsi="Trebuchet MS"/>
                <w:kern w:val="2"/>
                <w:sz w:val="20"/>
              </w:rPr>
            </w:pPr>
          </w:p>
        </w:tc>
      </w:tr>
      <w:tr w:rsidR="00A266B5" w:rsidTr="00D7047C">
        <w:tblPrEx>
          <w:tblCellMar>
            <w:left w:w="56" w:type="dxa"/>
            <w:right w:w="56" w:type="dxa"/>
          </w:tblCellMar>
        </w:tblPrEx>
        <w:trPr>
          <w:trHeight w:val="400"/>
        </w:trPr>
        <w:tc>
          <w:tcPr>
            <w:tcW w:w="657" w:type="dxa"/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8132" w:type="dxa"/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288" w:type="dxa"/>
            <w:tcBorders>
              <w:lef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A266B5" w:rsidRPr="001819FA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A266B5" w:rsidRPr="001819FA" w:rsidRDefault="00A266B5" w:rsidP="00D7047C">
            <w:pPr>
              <w:rPr>
                <w:rFonts w:ascii="Trebuchet MS" w:hAnsi="Trebuchet MS"/>
                <w:kern w:val="2"/>
                <w:sz w:val="20"/>
              </w:rPr>
            </w:pPr>
          </w:p>
        </w:tc>
      </w:tr>
      <w:tr w:rsidR="00A266B5" w:rsidTr="00D7047C">
        <w:tblPrEx>
          <w:tblCellMar>
            <w:left w:w="56" w:type="dxa"/>
            <w:right w:w="56" w:type="dxa"/>
          </w:tblCellMar>
        </w:tblPrEx>
        <w:trPr>
          <w:trHeight w:val="400"/>
        </w:trPr>
        <w:tc>
          <w:tcPr>
            <w:tcW w:w="657" w:type="dxa"/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8132" w:type="dxa"/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288" w:type="dxa"/>
            <w:tcBorders>
              <w:lef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A266B5" w:rsidRPr="001819FA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A266B5" w:rsidRPr="001819FA" w:rsidRDefault="00A266B5" w:rsidP="00D7047C">
            <w:pPr>
              <w:rPr>
                <w:rFonts w:ascii="Trebuchet MS" w:hAnsi="Trebuchet MS"/>
                <w:kern w:val="2"/>
                <w:sz w:val="20"/>
              </w:rPr>
            </w:pPr>
          </w:p>
        </w:tc>
      </w:tr>
      <w:tr w:rsidR="00A266B5" w:rsidTr="00D7047C">
        <w:tblPrEx>
          <w:tblCellMar>
            <w:left w:w="56" w:type="dxa"/>
            <w:right w:w="56" w:type="dxa"/>
          </w:tblCellMar>
        </w:tblPrEx>
        <w:trPr>
          <w:trHeight w:val="400"/>
        </w:trPr>
        <w:tc>
          <w:tcPr>
            <w:tcW w:w="657" w:type="dxa"/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8132" w:type="dxa"/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288" w:type="dxa"/>
            <w:tcBorders>
              <w:lef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A266B5" w:rsidRPr="001819FA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A266B5" w:rsidRPr="001819FA" w:rsidRDefault="00A266B5" w:rsidP="00D7047C">
            <w:pPr>
              <w:rPr>
                <w:rFonts w:ascii="Trebuchet MS" w:hAnsi="Trebuchet MS"/>
                <w:kern w:val="2"/>
                <w:sz w:val="20"/>
              </w:rPr>
            </w:pPr>
          </w:p>
        </w:tc>
      </w:tr>
      <w:tr w:rsidR="00FE1533" w:rsidTr="00D7047C">
        <w:tblPrEx>
          <w:tblCellMar>
            <w:left w:w="56" w:type="dxa"/>
            <w:right w:w="56" w:type="dxa"/>
          </w:tblCellMar>
        </w:tblPrEx>
        <w:trPr>
          <w:trHeight w:val="400"/>
        </w:trPr>
        <w:tc>
          <w:tcPr>
            <w:tcW w:w="657" w:type="dxa"/>
          </w:tcPr>
          <w:p w:rsidR="00FE1533" w:rsidRDefault="00FE1533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8132" w:type="dxa"/>
          </w:tcPr>
          <w:p w:rsidR="00FE1533" w:rsidRDefault="00FE1533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1533" w:rsidRDefault="00FE1533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E1533" w:rsidRDefault="00FE1533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:rsidR="00FE1533" w:rsidRDefault="00FE1533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288" w:type="dxa"/>
            <w:tcBorders>
              <w:left w:val="single" w:sz="12" w:space="0" w:color="auto"/>
            </w:tcBorders>
          </w:tcPr>
          <w:p w:rsidR="00FE1533" w:rsidRDefault="00FE1533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FE1533" w:rsidRPr="001819FA" w:rsidRDefault="00FE1533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FE1533" w:rsidRPr="001819FA" w:rsidRDefault="00FE1533" w:rsidP="00D7047C">
            <w:pPr>
              <w:rPr>
                <w:rFonts w:ascii="Trebuchet MS" w:hAnsi="Trebuchet MS"/>
                <w:kern w:val="2"/>
                <w:sz w:val="20"/>
              </w:rPr>
            </w:pPr>
          </w:p>
        </w:tc>
      </w:tr>
      <w:tr w:rsidR="00FE1533" w:rsidTr="00D7047C">
        <w:tblPrEx>
          <w:tblCellMar>
            <w:left w:w="56" w:type="dxa"/>
            <w:right w:w="56" w:type="dxa"/>
          </w:tblCellMar>
        </w:tblPrEx>
        <w:trPr>
          <w:trHeight w:val="400"/>
        </w:trPr>
        <w:tc>
          <w:tcPr>
            <w:tcW w:w="657" w:type="dxa"/>
          </w:tcPr>
          <w:p w:rsidR="00FE1533" w:rsidRDefault="00FE1533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8132" w:type="dxa"/>
          </w:tcPr>
          <w:p w:rsidR="00FE1533" w:rsidRDefault="00FE1533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1533" w:rsidRDefault="00FE1533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E1533" w:rsidRDefault="00FE1533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:rsidR="00FE1533" w:rsidRDefault="00FE1533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288" w:type="dxa"/>
            <w:tcBorders>
              <w:left w:val="single" w:sz="12" w:space="0" w:color="auto"/>
            </w:tcBorders>
          </w:tcPr>
          <w:p w:rsidR="00FE1533" w:rsidRDefault="00FE1533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FE1533" w:rsidRPr="001819FA" w:rsidRDefault="00FE1533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FE1533" w:rsidRPr="001819FA" w:rsidRDefault="00FE1533" w:rsidP="00D7047C">
            <w:pPr>
              <w:rPr>
                <w:rFonts w:ascii="Trebuchet MS" w:hAnsi="Trebuchet MS"/>
                <w:kern w:val="2"/>
                <w:sz w:val="20"/>
              </w:rPr>
            </w:pPr>
          </w:p>
        </w:tc>
      </w:tr>
      <w:tr w:rsidR="00FE1533" w:rsidTr="00D7047C">
        <w:tblPrEx>
          <w:tblCellMar>
            <w:left w:w="56" w:type="dxa"/>
            <w:right w:w="56" w:type="dxa"/>
          </w:tblCellMar>
        </w:tblPrEx>
        <w:trPr>
          <w:trHeight w:val="400"/>
        </w:trPr>
        <w:tc>
          <w:tcPr>
            <w:tcW w:w="657" w:type="dxa"/>
          </w:tcPr>
          <w:p w:rsidR="00FE1533" w:rsidRDefault="00FE1533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8132" w:type="dxa"/>
          </w:tcPr>
          <w:p w:rsidR="00FE1533" w:rsidRDefault="00FE1533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1533" w:rsidRDefault="00FE1533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E1533" w:rsidRDefault="00FE1533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:rsidR="00FE1533" w:rsidRDefault="00FE1533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288" w:type="dxa"/>
            <w:tcBorders>
              <w:left w:val="single" w:sz="12" w:space="0" w:color="auto"/>
            </w:tcBorders>
          </w:tcPr>
          <w:p w:rsidR="00FE1533" w:rsidRDefault="00FE1533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FE1533" w:rsidRPr="001819FA" w:rsidRDefault="00FE1533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FE1533" w:rsidRPr="001819FA" w:rsidRDefault="00FE1533" w:rsidP="00D7047C">
            <w:pPr>
              <w:rPr>
                <w:rFonts w:ascii="Trebuchet MS" w:hAnsi="Trebuchet MS"/>
                <w:kern w:val="2"/>
                <w:sz w:val="20"/>
              </w:rPr>
            </w:pPr>
          </w:p>
        </w:tc>
      </w:tr>
      <w:tr w:rsidR="00FE1533" w:rsidTr="00D7047C">
        <w:tblPrEx>
          <w:tblCellMar>
            <w:left w:w="56" w:type="dxa"/>
            <w:right w:w="56" w:type="dxa"/>
          </w:tblCellMar>
        </w:tblPrEx>
        <w:trPr>
          <w:trHeight w:val="400"/>
        </w:trPr>
        <w:tc>
          <w:tcPr>
            <w:tcW w:w="657" w:type="dxa"/>
          </w:tcPr>
          <w:p w:rsidR="00FE1533" w:rsidRDefault="00FE1533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8132" w:type="dxa"/>
          </w:tcPr>
          <w:p w:rsidR="00FE1533" w:rsidRDefault="00FE1533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1533" w:rsidRDefault="00FE1533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E1533" w:rsidRDefault="00FE1533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:rsidR="00FE1533" w:rsidRDefault="00FE1533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288" w:type="dxa"/>
            <w:tcBorders>
              <w:left w:val="single" w:sz="12" w:space="0" w:color="auto"/>
            </w:tcBorders>
          </w:tcPr>
          <w:p w:rsidR="00FE1533" w:rsidRDefault="00FE1533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FE1533" w:rsidRPr="001819FA" w:rsidRDefault="00FE1533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FE1533" w:rsidRPr="001819FA" w:rsidRDefault="00FE1533" w:rsidP="00D7047C">
            <w:pPr>
              <w:rPr>
                <w:rFonts w:ascii="Trebuchet MS" w:hAnsi="Trebuchet MS"/>
                <w:kern w:val="2"/>
                <w:sz w:val="20"/>
              </w:rPr>
            </w:pPr>
          </w:p>
        </w:tc>
      </w:tr>
      <w:tr w:rsidR="00FE1533" w:rsidTr="00D7047C">
        <w:tblPrEx>
          <w:tblCellMar>
            <w:left w:w="56" w:type="dxa"/>
            <w:right w:w="56" w:type="dxa"/>
          </w:tblCellMar>
        </w:tblPrEx>
        <w:trPr>
          <w:trHeight w:val="400"/>
        </w:trPr>
        <w:tc>
          <w:tcPr>
            <w:tcW w:w="657" w:type="dxa"/>
          </w:tcPr>
          <w:p w:rsidR="00FE1533" w:rsidRDefault="00FE1533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8132" w:type="dxa"/>
          </w:tcPr>
          <w:p w:rsidR="00FE1533" w:rsidRDefault="00FE1533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1533" w:rsidRDefault="00FE1533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E1533" w:rsidRDefault="00FE1533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:rsidR="00FE1533" w:rsidRDefault="00FE1533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288" w:type="dxa"/>
            <w:tcBorders>
              <w:left w:val="single" w:sz="12" w:space="0" w:color="auto"/>
            </w:tcBorders>
          </w:tcPr>
          <w:p w:rsidR="00FE1533" w:rsidRDefault="00FE1533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FE1533" w:rsidRPr="001819FA" w:rsidRDefault="00FE1533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FE1533" w:rsidRPr="001819FA" w:rsidRDefault="00FE1533" w:rsidP="00D7047C">
            <w:pPr>
              <w:rPr>
                <w:rFonts w:ascii="Trebuchet MS" w:hAnsi="Trebuchet MS"/>
                <w:kern w:val="2"/>
                <w:sz w:val="20"/>
              </w:rPr>
            </w:pPr>
          </w:p>
        </w:tc>
      </w:tr>
      <w:tr w:rsidR="00FE1533" w:rsidTr="00D7047C">
        <w:tblPrEx>
          <w:tblCellMar>
            <w:left w:w="56" w:type="dxa"/>
            <w:right w:w="56" w:type="dxa"/>
          </w:tblCellMar>
        </w:tblPrEx>
        <w:trPr>
          <w:trHeight w:val="400"/>
        </w:trPr>
        <w:tc>
          <w:tcPr>
            <w:tcW w:w="657" w:type="dxa"/>
          </w:tcPr>
          <w:p w:rsidR="00FE1533" w:rsidRDefault="00FE1533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8132" w:type="dxa"/>
          </w:tcPr>
          <w:p w:rsidR="00FE1533" w:rsidRDefault="00FE1533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1533" w:rsidRDefault="00FE1533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E1533" w:rsidRDefault="00FE1533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:rsidR="00FE1533" w:rsidRDefault="00FE1533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288" w:type="dxa"/>
            <w:tcBorders>
              <w:left w:val="single" w:sz="12" w:space="0" w:color="auto"/>
            </w:tcBorders>
          </w:tcPr>
          <w:p w:rsidR="00FE1533" w:rsidRDefault="00FE1533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FE1533" w:rsidRPr="001819FA" w:rsidRDefault="00FE1533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FE1533" w:rsidRPr="001819FA" w:rsidRDefault="00FE1533" w:rsidP="00D7047C">
            <w:pPr>
              <w:rPr>
                <w:rFonts w:ascii="Trebuchet MS" w:hAnsi="Trebuchet MS"/>
                <w:kern w:val="2"/>
                <w:sz w:val="20"/>
              </w:rPr>
            </w:pPr>
          </w:p>
        </w:tc>
      </w:tr>
      <w:tr w:rsidR="00A266B5" w:rsidTr="00D7047C">
        <w:tblPrEx>
          <w:tblCellMar>
            <w:left w:w="56" w:type="dxa"/>
            <w:right w:w="56" w:type="dxa"/>
          </w:tblCellMar>
        </w:tblPrEx>
        <w:trPr>
          <w:trHeight w:val="400"/>
        </w:trPr>
        <w:tc>
          <w:tcPr>
            <w:tcW w:w="657" w:type="dxa"/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8132" w:type="dxa"/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6288" w:type="dxa"/>
            <w:tcBorders>
              <w:left w:val="single" w:sz="12" w:space="0" w:color="auto"/>
            </w:tcBorders>
          </w:tcPr>
          <w:p w:rsidR="00A266B5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A266B5" w:rsidRPr="001819FA" w:rsidRDefault="00A266B5" w:rsidP="00D7047C">
            <w:pPr>
              <w:rPr>
                <w:rFonts w:ascii="Trebuchet MS" w:hAnsi="Trebuchet MS"/>
                <w:kern w:val="2"/>
              </w:rPr>
            </w:pPr>
          </w:p>
        </w:tc>
        <w:tc>
          <w:tcPr>
            <w:tcW w:w="992" w:type="dxa"/>
          </w:tcPr>
          <w:p w:rsidR="00A266B5" w:rsidRPr="001819FA" w:rsidRDefault="00A266B5" w:rsidP="00D7047C">
            <w:pPr>
              <w:rPr>
                <w:rFonts w:ascii="Trebuchet MS" w:hAnsi="Trebuchet MS"/>
                <w:kern w:val="2"/>
                <w:sz w:val="20"/>
              </w:rPr>
            </w:pPr>
          </w:p>
        </w:tc>
      </w:tr>
    </w:tbl>
    <w:p w:rsidR="00A266B5" w:rsidRDefault="00A266B5" w:rsidP="00A266B5">
      <w:pPr>
        <w:tabs>
          <w:tab w:val="left" w:pos="709"/>
          <w:tab w:val="left" w:pos="10348"/>
        </w:tabs>
        <w:ind w:right="-908"/>
        <w:rPr>
          <w:kern w:val="2"/>
        </w:rPr>
      </w:pPr>
      <w:r>
        <w:rPr>
          <w:kern w:val="2"/>
        </w:rPr>
        <w:tab/>
      </w:r>
    </w:p>
    <w:p w:rsidR="00A266B5" w:rsidRDefault="00A266B5" w:rsidP="00A266B5">
      <w:pPr>
        <w:tabs>
          <w:tab w:val="left" w:pos="709"/>
          <w:tab w:val="left" w:pos="10348"/>
        </w:tabs>
        <w:ind w:right="-908"/>
        <w:rPr>
          <w:rFonts w:ascii="Trebuchet MS" w:hAnsi="Trebuchet MS"/>
          <w:kern w:val="2"/>
        </w:rPr>
      </w:pPr>
      <w:r>
        <w:rPr>
          <w:kern w:val="2"/>
        </w:rPr>
        <w:tab/>
      </w:r>
      <w:r>
        <w:rPr>
          <w:rFonts w:ascii="Trebuchet MS" w:hAnsi="Trebuchet MS"/>
          <w:kern w:val="2"/>
        </w:rPr>
        <w:t>Signature ________________________________________   Phone # ____________</w:t>
      </w:r>
      <w:r>
        <w:rPr>
          <w:rFonts w:ascii="Trebuchet MS" w:hAnsi="Trebuchet MS"/>
          <w:kern w:val="2"/>
        </w:rPr>
        <w:tab/>
        <w:t>Signature ___________________________________    Phone # ____________</w:t>
      </w:r>
    </w:p>
    <w:p w:rsidR="00A266B5" w:rsidRDefault="00A266B5" w:rsidP="00A266B5">
      <w:pPr>
        <w:tabs>
          <w:tab w:val="left" w:pos="2268"/>
          <w:tab w:val="left" w:pos="11907"/>
        </w:tabs>
        <w:ind w:right="-908"/>
        <w:rPr>
          <w:rFonts w:ascii="Trebuchet MS" w:hAnsi="Trebuchet MS"/>
          <w:kern w:val="2"/>
        </w:rPr>
      </w:pPr>
      <w:r>
        <w:rPr>
          <w:rFonts w:ascii="Trebuchet MS" w:hAnsi="Trebuchet MS"/>
          <w:kern w:val="2"/>
        </w:rPr>
        <w:tab/>
        <w:t>Inspection Team Representative</w:t>
      </w:r>
      <w:r>
        <w:rPr>
          <w:rFonts w:ascii="Trebuchet MS" w:hAnsi="Trebuchet MS"/>
          <w:kern w:val="2"/>
        </w:rPr>
        <w:tab/>
        <w:t>Management responsible for corrective action</w:t>
      </w:r>
    </w:p>
    <w:p w:rsidR="00A266B5" w:rsidRPr="00646FD8" w:rsidRDefault="00A266B5" w:rsidP="00A266B5">
      <w:pPr>
        <w:tabs>
          <w:tab w:val="left" w:pos="2268"/>
          <w:tab w:val="left" w:pos="11907"/>
        </w:tabs>
        <w:ind w:right="-908"/>
        <w:rPr>
          <w:rFonts w:ascii="Trebuchet MS" w:hAnsi="Trebuchet MS"/>
          <w:kern w:val="2"/>
          <w:sz w:val="28"/>
          <w:szCs w:val="28"/>
        </w:rPr>
      </w:pPr>
    </w:p>
    <w:tbl>
      <w:tblPr>
        <w:tblW w:w="17689" w:type="dxa"/>
        <w:tblInd w:w="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049"/>
        <w:gridCol w:w="5640"/>
      </w:tblGrid>
      <w:tr w:rsidR="00A266B5" w:rsidRPr="003528B3" w:rsidTr="00D7047C">
        <w:trPr>
          <w:trHeight w:val="881"/>
        </w:trPr>
        <w:tc>
          <w:tcPr>
            <w:tcW w:w="12049" w:type="dxa"/>
          </w:tcPr>
          <w:p w:rsidR="00A266B5" w:rsidRPr="003528B3" w:rsidRDefault="00A266B5" w:rsidP="003528B3">
            <w:pPr>
              <w:pStyle w:val="Heading3"/>
              <w:jc w:val="center"/>
              <w:rPr>
                <w:rFonts w:asciiTheme="minorHAnsi" w:hAnsiTheme="minorHAnsi" w:cs="Arial"/>
                <w:i w:val="0"/>
                <w:kern w:val="2"/>
                <w:sz w:val="16"/>
                <w:szCs w:val="16"/>
              </w:rPr>
            </w:pPr>
            <w:r w:rsidRPr="003528B3">
              <w:rPr>
                <w:rFonts w:asciiTheme="minorHAnsi" w:hAnsiTheme="minorHAnsi" w:cs="Arial"/>
                <w:i w:val="0"/>
                <w:kern w:val="2"/>
                <w:sz w:val="16"/>
                <w:szCs w:val="16"/>
              </w:rPr>
              <w:t>Priority Rating</w:t>
            </w:r>
          </w:p>
          <w:p w:rsidR="00A266B5" w:rsidRPr="003528B3" w:rsidRDefault="00A266B5" w:rsidP="003528B3">
            <w:pPr>
              <w:tabs>
                <w:tab w:val="left" w:pos="426"/>
              </w:tabs>
              <w:spacing w:after="0" w:line="240" w:lineRule="auto"/>
              <w:ind w:left="284" w:right="199" w:hanging="284"/>
              <w:rPr>
                <w:rFonts w:cs="Arial"/>
                <w:kern w:val="2"/>
                <w:sz w:val="16"/>
                <w:szCs w:val="16"/>
              </w:rPr>
            </w:pPr>
            <w:r w:rsidRPr="003528B3">
              <w:rPr>
                <w:rFonts w:cs="Arial"/>
                <w:b/>
                <w:kern w:val="2"/>
                <w:sz w:val="16"/>
                <w:szCs w:val="16"/>
              </w:rPr>
              <w:t xml:space="preserve">1 </w:t>
            </w:r>
            <w:r w:rsidRPr="003528B3">
              <w:rPr>
                <w:rFonts w:cs="Arial"/>
                <w:kern w:val="2"/>
                <w:sz w:val="16"/>
                <w:szCs w:val="16"/>
              </w:rPr>
              <w:t xml:space="preserve">&gt; Hazard is likely to cause permanent disability, loss of body parts, loss of life and/or extensive loss of or damage to property. </w:t>
            </w:r>
            <w:r w:rsidRPr="003528B3">
              <w:rPr>
                <w:rFonts w:cs="Arial"/>
                <w:b/>
                <w:kern w:val="2"/>
                <w:sz w:val="16"/>
                <w:szCs w:val="16"/>
              </w:rPr>
              <w:t>When encountered the inspection team shall immediately advise the workers and report findings to the workplace supervisor on duty.</w:t>
            </w:r>
          </w:p>
          <w:p w:rsidR="00A266B5" w:rsidRPr="003528B3" w:rsidRDefault="00A266B5" w:rsidP="003528B3">
            <w:pPr>
              <w:pStyle w:val="BodyText"/>
              <w:ind w:left="567" w:hanging="567"/>
              <w:jc w:val="left"/>
              <w:rPr>
                <w:rFonts w:asciiTheme="minorHAnsi" w:hAnsiTheme="minorHAnsi" w:cs="Arial"/>
                <w:kern w:val="2"/>
                <w:sz w:val="16"/>
                <w:szCs w:val="16"/>
              </w:rPr>
            </w:pPr>
            <w:r w:rsidRPr="003528B3">
              <w:rPr>
                <w:rFonts w:asciiTheme="minorHAnsi" w:hAnsiTheme="minorHAnsi" w:cs="Arial"/>
                <w:b/>
                <w:kern w:val="2"/>
                <w:sz w:val="16"/>
                <w:szCs w:val="16"/>
              </w:rPr>
              <w:t>2</w:t>
            </w:r>
            <w:r w:rsidRPr="003528B3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&gt; Hazard is likely to cause serious injury or illness resulting in temporary disability, and/or property damage that are disruptive to the work.</w:t>
            </w:r>
          </w:p>
          <w:p w:rsidR="00A266B5" w:rsidRPr="003528B3" w:rsidRDefault="00A266B5" w:rsidP="003528B3">
            <w:pPr>
              <w:pStyle w:val="CommentText"/>
              <w:ind w:left="567" w:right="-108" w:hanging="567"/>
              <w:rPr>
                <w:rFonts w:asciiTheme="minorHAnsi" w:hAnsiTheme="minorHAnsi"/>
                <w:kern w:val="2"/>
                <w:sz w:val="16"/>
                <w:szCs w:val="16"/>
              </w:rPr>
            </w:pPr>
            <w:r w:rsidRPr="003528B3">
              <w:rPr>
                <w:rFonts w:asciiTheme="minorHAnsi" w:hAnsiTheme="minorHAnsi" w:cs="Arial"/>
                <w:b/>
                <w:kern w:val="2"/>
                <w:sz w:val="16"/>
                <w:szCs w:val="16"/>
              </w:rPr>
              <w:t>3</w:t>
            </w:r>
            <w:r w:rsidR="00A932D7" w:rsidRPr="003528B3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  <w:r w:rsidRPr="003528B3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&gt; Hazard is likely to cause a non-disabling/no loss time injury, or non-disruptive property damage. </w:t>
            </w:r>
          </w:p>
        </w:tc>
        <w:tc>
          <w:tcPr>
            <w:tcW w:w="5640" w:type="dxa"/>
          </w:tcPr>
          <w:p w:rsidR="00A266B5" w:rsidRPr="003528B3" w:rsidRDefault="00A266B5" w:rsidP="003528B3">
            <w:pPr>
              <w:pStyle w:val="CommentText"/>
              <w:tabs>
                <w:tab w:val="left" w:pos="1876"/>
              </w:tabs>
              <w:ind w:left="624"/>
              <w:rPr>
                <w:rFonts w:asciiTheme="minorHAnsi" w:hAnsiTheme="minorHAnsi" w:cs="Arial"/>
                <w:b/>
                <w:kern w:val="2"/>
                <w:sz w:val="16"/>
                <w:szCs w:val="16"/>
              </w:rPr>
            </w:pPr>
            <w:r w:rsidRPr="003528B3">
              <w:rPr>
                <w:rFonts w:asciiTheme="minorHAnsi" w:hAnsiTheme="minorHAnsi" w:cs="Arial"/>
                <w:b/>
                <w:kern w:val="2"/>
                <w:sz w:val="16"/>
                <w:szCs w:val="16"/>
              </w:rPr>
              <w:t xml:space="preserve">Distribution of Report: </w:t>
            </w:r>
          </w:p>
          <w:p w:rsidR="00A266B5" w:rsidRPr="003528B3" w:rsidRDefault="00A266B5" w:rsidP="003528B3">
            <w:pPr>
              <w:pStyle w:val="CommentText"/>
              <w:tabs>
                <w:tab w:val="left" w:pos="1876"/>
              </w:tabs>
              <w:ind w:left="624"/>
              <w:rPr>
                <w:rFonts w:asciiTheme="minorHAnsi" w:hAnsiTheme="minorHAnsi" w:cs="Arial"/>
                <w:kern w:val="2"/>
                <w:sz w:val="16"/>
                <w:szCs w:val="16"/>
              </w:rPr>
            </w:pPr>
            <w:r w:rsidRPr="003528B3">
              <w:rPr>
                <w:rFonts w:asciiTheme="minorHAnsi" w:hAnsiTheme="minorHAnsi" w:cs="Arial"/>
                <w:kern w:val="2"/>
                <w:sz w:val="16"/>
                <w:szCs w:val="16"/>
              </w:rPr>
              <w:t>Management responsible for corrective actions</w:t>
            </w:r>
          </w:p>
          <w:p w:rsidR="00A266B5" w:rsidRPr="003528B3" w:rsidRDefault="00A266B5" w:rsidP="003528B3">
            <w:pPr>
              <w:pStyle w:val="CommentText"/>
              <w:tabs>
                <w:tab w:val="left" w:pos="1876"/>
              </w:tabs>
              <w:ind w:left="624"/>
              <w:rPr>
                <w:rFonts w:asciiTheme="minorHAnsi" w:hAnsiTheme="minorHAnsi" w:cs="Arial"/>
                <w:kern w:val="2"/>
                <w:sz w:val="16"/>
                <w:szCs w:val="16"/>
              </w:rPr>
            </w:pPr>
            <w:r w:rsidRPr="003528B3">
              <w:rPr>
                <w:rFonts w:asciiTheme="minorHAnsi" w:hAnsiTheme="minorHAnsi" w:cs="Arial"/>
                <w:kern w:val="2"/>
                <w:sz w:val="16"/>
                <w:szCs w:val="16"/>
              </w:rPr>
              <w:t>Joint Health &amp; Safety Committee</w:t>
            </w:r>
          </w:p>
          <w:p w:rsidR="00A266B5" w:rsidRPr="003528B3" w:rsidRDefault="00A266B5" w:rsidP="003528B3">
            <w:pPr>
              <w:pStyle w:val="CommentText"/>
              <w:tabs>
                <w:tab w:val="left" w:pos="1876"/>
              </w:tabs>
              <w:ind w:left="624" w:right="-817"/>
              <w:rPr>
                <w:rFonts w:asciiTheme="minorHAnsi" w:hAnsiTheme="minorHAnsi" w:cs="Arial"/>
                <w:kern w:val="2"/>
                <w:sz w:val="16"/>
                <w:szCs w:val="16"/>
              </w:rPr>
            </w:pPr>
            <w:r w:rsidRPr="003528B3">
              <w:rPr>
                <w:rFonts w:asciiTheme="minorHAnsi" w:hAnsiTheme="minorHAnsi" w:cs="Arial"/>
                <w:kern w:val="2"/>
                <w:sz w:val="16"/>
                <w:szCs w:val="16"/>
              </w:rPr>
              <w:t>Office of EHS, 215 Huron Street, 7th Floor  / ‘My JHSC’ web</w:t>
            </w:r>
          </w:p>
          <w:p w:rsidR="003528B3" w:rsidRPr="003528B3" w:rsidRDefault="003528B3" w:rsidP="003528B3">
            <w:pPr>
              <w:pStyle w:val="CommentText"/>
              <w:tabs>
                <w:tab w:val="left" w:pos="1876"/>
              </w:tabs>
              <w:ind w:left="624" w:right="-817"/>
              <w:rPr>
                <w:rFonts w:asciiTheme="minorHAnsi" w:hAnsiTheme="minorHAnsi" w:cs="Arial"/>
                <w:kern w:val="2"/>
                <w:sz w:val="16"/>
                <w:szCs w:val="16"/>
              </w:rPr>
            </w:pPr>
            <w:r w:rsidRPr="003528B3">
              <w:rPr>
                <w:rFonts w:asciiTheme="minorHAnsi" w:hAnsiTheme="minorHAnsi" w:cs="Arial"/>
                <w:kern w:val="2"/>
                <w:sz w:val="16"/>
                <w:szCs w:val="16"/>
              </w:rPr>
              <w:t>JHSC Manager</w:t>
            </w:r>
          </w:p>
        </w:tc>
      </w:tr>
    </w:tbl>
    <w:p w:rsidR="00A266B5" w:rsidRDefault="00A266B5" w:rsidP="00A266B5">
      <w:pPr>
        <w:pStyle w:val="CommentText"/>
        <w:tabs>
          <w:tab w:val="left" w:pos="2410"/>
        </w:tabs>
        <w:rPr>
          <w:kern w:val="2"/>
          <w:sz w:val="8"/>
        </w:rPr>
      </w:pPr>
    </w:p>
    <w:p w:rsidR="00A266B5" w:rsidRDefault="00A266B5" w:rsidP="00A266B5">
      <w:pPr>
        <w:pStyle w:val="CommentText"/>
        <w:tabs>
          <w:tab w:val="left" w:pos="2410"/>
        </w:tabs>
        <w:rPr>
          <w:kern w:val="2"/>
          <w:sz w:val="8"/>
        </w:rPr>
      </w:pPr>
    </w:p>
    <w:p w:rsidR="00A266B5" w:rsidRDefault="00A266B5" w:rsidP="00A266B5">
      <w:pPr>
        <w:pStyle w:val="CommentText"/>
        <w:tabs>
          <w:tab w:val="left" w:pos="2410"/>
        </w:tabs>
        <w:rPr>
          <w:kern w:val="2"/>
          <w:sz w:val="8"/>
        </w:rPr>
      </w:pPr>
    </w:p>
    <w:p w:rsidR="00A266B5" w:rsidRDefault="00A266B5" w:rsidP="00A266B5">
      <w:pPr>
        <w:pStyle w:val="CommentText"/>
        <w:tabs>
          <w:tab w:val="left" w:pos="2410"/>
        </w:tabs>
        <w:rPr>
          <w:kern w:val="2"/>
          <w:sz w:val="8"/>
        </w:rPr>
      </w:pPr>
    </w:p>
    <w:p w:rsidR="00A266B5" w:rsidRDefault="00A266B5" w:rsidP="00A266B5">
      <w:pPr>
        <w:pStyle w:val="CommentText"/>
        <w:tabs>
          <w:tab w:val="left" w:pos="2410"/>
        </w:tabs>
        <w:rPr>
          <w:kern w:val="2"/>
          <w:sz w:val="8"/>
        </w:rPr>
      </w:pPr>
    </w:p>
    <w:p w:rsidR="00A266B5" w:rsidRDefault="00A266B5" w:rsidP="00A266B5">
      <w:pPr>
        <w:pStyle w:val="CommentText"/>
        <w:tabs>
          <w:tab w:val="left" w:pos="2410"/>
        </w:tabs>
        <w:rPr>
          <w:kern w:val="2"/>
          <w:sz w:val="8"/>
        </w:rPr>
      </w:pPr>
    </w:p>
    <w:p w:rsidR="00A266B5" w:rsidRDefault="00A266B5" w:rsidP="00A266B5">
      <w:pPr>
        <w:pStyle w:val="CommentText"/>
        <w:tabs>
          <w:tab w:val="left" w:pos="2410"/>
        </w:tabs>
        <w:rPr>
          <w:kern w:val="2"/>
          <w:sz w:val="8"/>
        </w:rPr>
      </w:pPr>
    </w:p>
    <w:p w:rsidR="00A266B5" w:rsidRDefault="00A266B5" w:rsidP="00A266B5">
      <w:pPr>
        <w:pStyle w:val="CommentText"/>
        <w:tabs>
          <w:tab w:val="left" w:pos="2410"/>
        </w:tabs>
        <w:rPr>
          <w:kern w:val="2"/>
          <w:sz w:val="8"/>
        </w:rPr>
      </w:pPr>
      <w:r>
        <w:rPr>
          <w:kern w:val="2"/>
          <w:sz w:val="8"/>
        </w:rPr>
        <w:tab/>
      </w:r>
      <w:r>
        <w:rPr>
          <w:kern w:val="2"/>
          <w:sz w:val="8"/>
        </w:rPr>
        <w:tab/>
      </w:r>
      <w:r>
        <w:rPr>
          <w:kern w:val="2"/>
          <w:sz w:val="8"/>
        </w:rPr>
        <w:tab/>
      </w:r>
      <w:r>
        <w:rPr>
          <w:kern w:val="2"/>
          <w:sz w:val="8"/>
        </w:rPr>
        <w:tab/>
      </w:r>
      <w:r>
        <w:rPr>
          <w:kern w:val="2"/>
          <w:sz w:val="8"/>
        </w:rPr>
        <w:tab/>
      </w:r>
      <w:r>
        <w:rPr>
          <w:kern w:val="2"/>
          <w:sz w:val="8"/>
        </w:rPr>
        <w:tab/>
      </w:r>
      <w:r>
        <w:rPr>
          <w:kern w:val="2"/>
          <w:sz w:val="8"/>
        </w:rPr>
        <w:tab/>
      </w:r>
    </w:p>
    <w:p w:rsidR="00AC03FB" w:rsidRPr="00A266B5" w:rsidRDefault="00AC03FB" w:rsidP="00AC03FB">
      <w:pPr>
        <w:tabs>
          <w:tab w:val="left" w:pos="14310"/>
        </w:tabs>
        <w:spacing w:after="0"/>
        <w:rPr>
          <w:b/>
          <w:lang w:val="en-CA"/>
        </w:rPr>
        <w:sectPr w:rsidR="00AC03FB" w:rsidRPr="00A266B5" w:rsidSect="00A266B5">
          <w:headerReference w:type="default" r:id="rId7"/>
          <w:pgSz w:w="20160" w:h="12240" w:orient="landscape" w:code="5"/>
          <w:pgMar w:top="720" w:right="720" w:bottom="720" w:left="720" w:header="720" w:footer="720" w:gutter="0"/>
          <w:cols w:space="720"/>
          <w:docGrid w:linePitch="360"/>
        </w:sectPr>
      </w:pPr>
    </w:p>
    <w:p w:rsidR="00D943CF" w:rsidRDefault="00AC03FB" w:rsidP="003528B3">
      <w:pPr>
        <w:spacing w:after="0"/>
        <w:jc w:val="center"/>
        <w:rPr>
          <w:b/>
          <w:sz w:val="20"/>
          <w:szCs w:val="20"/>
        </w:rPr>
      </w:pPr>
      <w:r w:rsidRPr="003528B3">
        <w:rPr>
          <w:b/>
          <w:sz w:val="20"/>
          <w:szCs w:val="20"/>
        </w:rPr>
        <w:lastRenderedPageBreak/>
        <w:t>Joint Health and Safety Committee</w:t>
      </w:r>
    </w:p>
    <w:p w:rsidR="00AC03FB" w:rsidRDefault="00AC03FB" w:rsidP="00AC03F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This checklist is intended to provide general guidance on inspecting </w:t>
      </w:r>
      <w:r w:rsidR="001E2990">
        <w:rPr>
          <w:i/>
          <w:sz w:val="20"/>
          <w:szCs w:val="20"/>
        </w:rPr>
        <w:t>workplace</w:t>
      </w:r>
      <w:r>
        <w:rPr>
          <w:i/>
          <w:sz w:val="20"/>
          <w:szCs w:val="20"/>
        </w:rPr>
        <w:t xml:space="preserve"> environments for potential health and safety hazards. It is not intended to be exhaustive. Committees should </w:t>
      </w:r>
      <w:r w:rsidR="001E2990">
        <w:rPr>
          <w:i/>
          <w:sz w:val="20"/>
          <w:szCs w:val="20"/>
        </w:rPr>
        <w:t>regularly review and update their checklist when necessary.</w:t>
      </w:r>
    </w:p>
    <w:p w:rsidR="00AC03FB" w:rsidRDefault="00AC03FB" w:rsidP="001C0986">
      <w:pPr>
        <w:rPr>
          <w:b/>
          <w:sz w:val="18"/>
          <w:szCs w:val="18"/>
        </w:rPr>
      </w:pPr>
    </w:p>
    <w:p w:rsidR="00AC03FB" w:rsidRDefault="00AC03FB" w:rsidP="001C0986">
      <w:pPr>
        <w:rPr>
          <w:b/>
          <w:sz w:val="18"/>
          <w:szCs w:val="18"/>
        </w:rPr>
        <w:sectPr w:rsidR="00AC03FB" w:rsidSect="00AC03F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3510" w:type="dxa"/>
        <w:tblInd w:w="-275" w:type="dxa"/>
        <w:tblLook w:val="04A0" w:firstRow="1" w:lastRow="0" w:firstColumn="1" w:lastColumn="0" w:noHBand="0" w:noVBand="1"/>
      </w:tblPr>
      <w:tblGrid>
        <w:gridCol w:w="3510"/>
      </w:tblGrid>
      <w:tr w:rsidR="00AC03FB" w:rsidRPr="001A5F0C" w:rsidTr="00C6195D">
        <w:tc>
          <w:tcPr>
            <w:tcW w:w="3510" w:type="dxa"/>
            <w:shd w:val="clear" w:color="auto" w:fill="A8D08D" w:themeFill="accent6" w:themeFillTint="99"/>
          </w:tcPr>
          <w:p w:rsidR="00AC03FB" w:rsidRPr="001A5F0C" w:rsidRDefault="001A5F0C" w:rsidP="001C0986">
            <w:pPr>
              <w:rPr>
                <w:b/>
                <w:sz w:val="16"/>
                <w:szCs w:val="16"/>
              </w:rPr>
            </w:pPr>
            <w:r w:rsidRPr="001A5F0C">
              <w:rPr>
                <w:b/>
                <w:sz w:val="16"/>
                <w:szCs w:val="16"/>
              </w:rPr>
              <w:t>General</w:t>
            </w:r>
          </w:p>
        </w:tc>
      </w:tr>
      <w:tr w:rsidR="001A5F0C" w:rsidRPr="001A5F0C" w:rsidTr="001C0986">
        <w:tc>
          <w:tcPr>
            <w:tcW w:w="3510" w:type="dxa"/>
            <w:shd w:val="clear" w:color="auto" w:fill="DEEAF6" w:themeFill="accent1" w:themeFillTint="33"/>
          </w:tcPr>
          <w:p w:rsidR="001A5F0C" w:rsidRPr="001A5F0C" w:rsidRDefault="001A5F0C" w:rsidP="001C0986">
            <w:pPr>
              <w:rPr>
                <w:b/>
                <w:sz w:val="16"/>
                <w:szCs w:val="16"/>
              </w:rPr>
            </w:pPr>
            <w:r w:rsidRPr="001A5F0C">
              <w:rPr>
                <w:b/>
                <w:sz w:val="16"/>
                <w:szCs w:val="16"/>
              </w:rPr>
              <w:t>Emergency Preparedness</w:t>
            </w:r>
          </w:p>
        </w:tc>
      </w:tr>
      <w:tr w:rsidR="00AC03FB" w:rsidRPr="001A5F0C" w:rsidTr="001C0986">
        <w:tc>
          <w:tcPr>
            <w:tcW w:w="3510" w:type="dxa"/>
          </w:tcPr>
          <w:p w:rsidR="00AC03FB" w:rsidRPr="001A5F0C" w:rsidRDefault="00AC03FB" w:rsidP="001C0986">
            <w:pPr>
              <w:ind w:left="168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First Aid</w:t>
            </w:r>
          </w:p>
        </w:tc>
      </w:tr>
      <w:tr w:rsidR="00AC03FB" w:rsidRPr="001A5F0C" w:rsidTr="001C0986">
        <w:tc>
          <w:tcPr>
            <w:tcW w:w="3510" w:type="dxa"/>
          </w:tcPr>
          <w:p w:rsidR="00AC03FB" w:rsidRPr="001A5F0C" w:rsidRDefault="00AC03FB" w:rsidP="00AC03FB">
            <w:pPr>
              <w:pStyle w:val="ListParagraph"/>
              <w:numPr>
                <w:ilvl w:val="0"/>
                <w:numId w:val="1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First aid kit readily available</w:t>
            </w:r>
          </w:p>
          <w:p w:rsidR="00AC03FB" w:rsidRPr="001A5F0C" w:rsidRDefault="00AC03FB" w:rsidP="00AC03FB">
            <w:pPr>
              <w:pStyle w:val="ListParagraph"/>
              <w:numPr>
                <w:ilvl w:val="0"/>
                <w:numId w:val="1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First aid kit fully stocked</w:t>
            </w:r>
          </w:p>
          <w:p w:rsidR="00AC03FB" w:rsidRPr="001A5F0C" w:rsidRDefault="00AC03FB" w:rsidP="00AC03FB">
            <w:pPr>
              <w:pStyle w:val="ListParagraph"/>
              <w:numPr>
                <w:ilvl w:val="0"/>
                <w:numId w:val="1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List of trained first aiders posted</w:t>
            </w:r>
          </w:p>
          <w:p w:rsidR="00D943CF" w:rsidRPr="001A5F0C" w:rsidRDefault="00D943CF" w:rsidP="00AC03FB">
            <w:pPr>
              <w:pStyle w:val="ListParagraph"/>
              <w:numPr>
                <w:ilvl w:val="0"/>
                <w:numId w:val="1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Required first aid items posted</w:t>
            </w:r>
          </w:p>
        </w:tc>
      </w:tr>
      <w:tr w:rsidR="00AC03FB" w:rsidRPr="001A5F0C" w:rsidTr="001C0986">
        <w:tc>
          <w:tcPr>
            <w:tcW w:w="3510" w:type="dxa"/>
          </w:tcPr>
          <w:p w:rsidR="00AC03FB" w:rsidRPr="001A5F0C" w:rsidRDefault="00AC03FB" w:rsidP="001C0986">
            <w:pPr>
              <w:ind w:left="168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Emergency Equipment</w:t>
            </w:r>
          </w:p>
        </w:tc>
      </w:tr>
      <w:tr w:rsidR="00AC03FB" w:rsidRPr="001A5F0C" w:rsidTr="001C0986">
        <w:tc>
          <w:tcPr>
            <w:tcW w:w="3510" w:type="dxa"/>
          </w:tcPr>
          <w:p w:rsidR="00AC03FB" w:rsidRPr="001A5F0C" w:rsidRDefault="00AC03FB" w:rsidP="00AC03FB">
            <w:pPr>
              <w:pStyle w:val="ListParagraph"/>
              <w:numPr>
                <w:ilvl w:val="0"/>
                <w:numId w:val="2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Fire control equipment regularly tested</w:t>
            </w:r>
            <w:r w:rsidR="00C6195D">
              <w:rPr>
                <w:sz w:val="16"/>
                <w:szCs w:val="16"/>
              </w:rPr>
              <w:t xml:space="preserve"> and accessible</w:t>
            </w:r>
          </w:p>
          <w:p w:rsidR="00AC03FB" w:rsidRDefault="00AC03FB" w:rsidP="00AC03FB">
            <w:pPr>
              <w:pStyle w:val="ListParagraph"/>
              <w:numPr>
                <w:ilvl w:val="0"/>
                <w:numId w:val="2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Fire control equipment appropriate for type of fire it must control</w:t>
            </w:r>
          </w:p>
          <w:p w:rsidR="004F6DBE" w:rsidRDefault="004F6DBE" w:rsidP="00AC03FB">
            <w:pPr>
              <w:pStyle w:val="ListParagraph"/>
              <w:numPr>
                <w:ilvl w:val="0"/>
                <w:numId w:val="2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Fire control equipment serviced in the past year and fully charged</w:t>
            </w:r>
          </w:p>
          <w:p w:rsidR="00AC03FB" w:rsidRPr="001A5F0C" w:rsidRDefault="00AC03FB" w:rsidP="00AC03FB">
            <w:pPr>
              <w:pStyle w:val="ListParagraph"/>
              <w:numPr>
                <w:ilvl w:val="0"/>
                <w:numId w:val="2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Emergency lighting in place and regularly tested</w:t>
            </w:r>
          </w:p>
          <w:p w:rsidR="00AC03FB" w:rsidRPr="001A5F0C" w:rsidRDefault="00AC03FB" w:rsidP="00AC03FB">
            <w:pPr>
              <w:pStyle w:val="ListParagraph"/>
              <w:numPr>
                <w:ilvl w:val="0"/>
                <w:numId w:val="2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Emergency exits marked</w:t>
            </w:r>
          </w:p>
        </w:tc>
      </w:tr>
      <w:tr w:rsidR="00AC03FB" w:rsidRPr="001A5F0C" w:rsidTr="001C0986">
        <w:tc>
          <w:tcPr>
            <w:tcW w:w="3510" w:type="dxa"/>
          </w:tcPr>
          <w:p w:rsidR="00AC03FB" w:rsidRPr="001A5F0C" w:rsidRDefault="00AC03FB" w:rsidP="001C0986">
            <w:pPr>
              <w:ind w:left="168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Emergency Procedures</w:t>
            </w:r>
          </w:p>
        </w:tc>
      </w:tr>
      <w:tr w:rsidR="00AC03FB" w:rsidRPr="001A5F0C" w:rsidTr="001C0986">
        <w:tc>
          <w:tcPr>
            <w:tcW w:w="3510" w:type="dxa"/>
          </w:tcPr>
          <w:p w:rsidR="00AC03FB" w:rsidRPr="001A5F0C" w:rsidRDefault="00AC03FB" w:rsidP="00AC03FB">
            <w:pPr>
              <w:pStyle w:val="ListParagraph"/>
              <w:numPr>
                <w:ilvl w:val="0"/>
                <w:numId w:val="3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List of emergency phone numbers posted</w:t>
            </w:r>
          </w:p>
          <w:p w:rsidR="00AC03FB" w:rsidRPr="001A5F0C" w:rsidRDefault="00AC03FB" w:rsidP="00AC03FB">
            <w:pPr>
              <w:pStyle w:val="ListParagraph"/>
              <w:numPr>
                <w:ilvl w:val="0"/>
                <w:numId w:val="3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Personnel trained in emergency procedures (e.g. evacuation, fire, bomb threat)</w:t>
            </w:r>
          </w:p>
          <w:p w:rsidR="00AC03FB" w:rsidRPr="001A5F0C" w:rsidRDefault="00AC03FB" w:rsidP="00AC03FB">
            <w:pPr>
              <w:pStyle w:val="ListParagraph"/>
              <w:numPr>
                <w:ilvl w:val="0"/>
                <w:numId w:val="3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Personnel familiar with accident reporting procedures</w:t>
            </w:r>
          </w:p>
        </w:tc>
      </w:tr>
      <w:tr w:rsidR="00AC03FB" w:rsidRPr="001A5F0C" w:rsidTr="001C0986">
        <w:tc>
          <w:tcPr>
            <w:tcW w:w="3510" w:type="dxa"/>
            <w:shd w:val="clear" w:color="auto" w:fill="DEEAF6" w:themeFill="accent1" w:themeFillTint="33"/>
          </w:tcPr>
          <w:p w:rsidR="00AC03FB" w:rsidRPr="001A5F0C" w:rsidRDefault="00AC03FB" w:rsidP="001C0986">
            <w:pPr>
              <w:rPr>
                <w:b/>
                <w:sz w:val="16"/>
                <w:szCs w:val="16"/>
              </w:rPr>
            </w:pPr>
            <w:r w:rsidRPr="001A5F0C">
              <w:rPr>
                <w:b/>
                <w:sz w:val="16"/>
                <w:szCs w:val="16"/>
              </w:rPr>
              <w:t>Safety Bulletin Boards</w:t>
            </w:r>
          </w:p>
        </w:tc>
      </w:tr>
      <w:tr w:rsidR="00AC03FB" w:rsidRPr="001A5F0C" w:rsidTr="001C0986">
        <w:tc>
          <w:tcPr>
            <w:tcW w:w="3510" w:type="dxa"/>
          </w:tcPr>
          <w:p w:rsidR="00AC03FB" w:rsidRPr="001A5F0C" w:rsidRDefault="00AC03FB" w:rsidP="00AC03FB">
            <w:pPr>
              <w:pStyle w:val="ListParagraph"/>
              <w:numPr>
                <w:ilvl w:val="0"/>
                <w:numId w:val="4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Copy of the Occupational Health and Safety Act posted</w:t>
            </w:r>
          </w:p>
          <w:p w:rsidR="00AC03FB" w:rsidRPr="001A5F0C" w:rsidRDefault="00AC03FB" w:rsidP="00AC03FB">
            <w:pPr>
              <w:pStyle w:val="ListParagraph"/>
              <w:numPr>
                <w:ilvl w:val="0"/>
                <w:numId w:val="4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Current list of health and safety committee members posted</w:t>
            </w:r>
          </w:p>
          <w:p w:rsidR="00AC03FB" w:rsidRPr="001A5F0C" w:rsidRDefault="00AC03FB" w:rsidP="00AC03FB">
            <w:pPr>
              <w:pStyle w:val="ListParagraph"/>
              <w:numPr>
                <w:ilvl w:val="0"/>
                <w:numId w:val="4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Minutes of last committee meeting posted</w:t>
            </w:r>
          </w:p>
          <w:p w:rsidR="00AC03FB" w:rsidRPr="001A5F0C" w:rsidRDefault="00AC03FB" w:rsidP="00AC03FB">
            <w:pPr>
              <w:pStyle w:val="ListParagraph"/>
              <w:numPr>
                <w:ilvl w:val="0"/>
                <w:numId w:val="4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University Health &amp; Safety Policy posted and current within 1 year</w:t>
            </w:r>
          </w:p>
          <w:p w:rsidR="00AC03FB" w:rsidRPr="001A5F0C" w:rsidRDefault="00AC03FB" w:rsidP="00AC03FB">
            <w:pPr>
              <w:pStyle w:val="ListParagraph"/>
              <w:numPr>
                <w:ilvl w:val="0"/>
                <w:numId w:val="4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University Workplace Violence and Harassment Policies posted</w:t>
            </w:r>
          </w:p>
        </w:tc>
      </w:tr>
      <w:tr w:rsidR="00AC03FB" w:rsidRPr="001A5F0C" w:rsidTr="001C0986">
        <w:tc>
          <w:tcPr>
            <w:tcW w:w="3510" w:type="dxa"/>
            <w:shd w:val="clear" w:color="auto" w:fill="DEEAF6" w:themeFill="accent1" w:themeFillTint="33"/>
          </w:tcPr>
          <w:p w:rsidR="00AC03FB" w:rsidRPr="001A5F0C" w:rsidRDefault="00AC03FB" w:rsidP="001C0986">
            <w:pPr>
              <w:rPr>
                <w:b/>
                <w:sz w:val="16"/>
                <w:szCs w:val="16"/>
              </w:rPr>
            </w:pPr>
            <w:r w:rsidRPr="001A5F0C">
              <w:rPr>
                <w:b/>
                <w:sz w:val="16"/>
                <w:szCs w:val="16"/>
              </w:rPr>
              <w:t>Security/Personal Safety</w:t>
            </w:r>
          </w:p>
        </w:tc>
      </w:tr>
      <w:tr w:rsidR="00AC03FB" w:rsidRPr="001A5F0C" w:rsidTr="001C0986">
        <w:tc>
          <w:tcPr>
            <w:tcW w:w="3510" w:type="dxa"/>
          </w:tcPr>
          <w:p w:rsidR="00AC03FB" w:rsidRPr="001A5F0C" w:rsidRDefault="00AC03FB" w:rsidP="001C0986">
            <w:pPr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Where the following conditions exist, measures and procedures have been developed to address personal safety:</w:t>
            </w:r>
          </w:p>
          <w:p w:rsidR="00AC03FB" w:rsidRPr="001A5F0C" w:rsidRDefault="00AC03FB" w:rsidP="00AC03FB">
            <w:pPr>
              <w:pStyle w:val="ListParagraph"/>
              <w:numPr>
                <w:ilvl w:val="0"/>
                <w:numId w:val="5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Providing services to non-UofT community</w:t>
            </w:r>
          </w:p>
          <w:p w:rsidR="00AC03FB" w:rsidRPr="001A5F0C" w:rsidRDefault="00AC03FB" w:rsidP="00AC03FB">
            <w:pPr>
              <w:pStyle w:val="ListParagraph"/>
              <w:numPr>
                <w:ilvl w:val="0"/>
                <w:numId w:val="5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Handling valuables (cash or other)</w:t>
            </w:r>
          </w:p>
          <w:p w:rsidR="00AC03FB" w:rsidRPr="001A5F0C" w:rsidRDefault="00AC03FB" w:rsidP="00AC03FB">
            <w:pPr>
              <w:pStyle w:val="ListParagraph"/>
              <w:numPr>
                <w:ilvl w:val="0"/>
                <w:numId w:val="5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Working alone, in small numbers, or during off-peak hours</w:t>
            </w:r>
          </w:p>
          <w:p w:rsidR="00AC03FB" w:rsidRPr="001A5F0C" w:rsidRDefault="00AC03FB" w:rsidP="00AC03FB">
            <w:pPr>
              <w:pStyle w:val="ListParagraph"/>
              <w:numPr>
                <w:ilvl w:val="0"/>
                <w:numId w:val="5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Work is scheduled to avoid, as much as possible, working alone, in small numbers or during off-peak hours</w:t>
            </w:r>
          </w:p>
          <w:p w:rsidR="00AC03FB" w:rsidRPr="001A5F0C" w:rsidRDefault="00AC03FB" w:rsidP="00AC03FB">
            <w:pPr>
              <w:pStyle w:val="ListParagraph"/>
              <w:numPr>
                <w:ilvl w:val="0"/>
                <w:numId w:val="5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Adequate lighting in and around work areas</w:t>
            </w:r>
          </w:p>
          <w:p w:rsidR="00AC03FB" w:rsidRPr="001A5F0C" w:rsidRDefault="00AC03FB" w:rsidP="00AC03FB">
            <w:pPr>
              <w:pStyle w:val="ListParagraph"/>
              <w:numPr>
                <w:ilvl w:val="0"/>
                <w:numId w:val="5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Good sight lines of entrances and exits</w:t>
            </w:r>
          </w:p>
          <w:p w:rsidR="00AC03FB" w:rsidRPr="001A5F0C" w:rsidRDefault="00AC03FB" w:rsidP="00AC03FB">
            <w:pPr>
              <w:pStyle w:val="ListParagraph"/>
              <w:numPr>
                <w:ilvl w:val="0"/>
                <w:numId w:val="5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If there is a reception area, visitors are greeted promptly and/or required to sign-in</w:t>
            </w:r>
          </w:p>
          <w:p w:rsidR="00AC03FB" w:rsidRPr="001A5F0C" w:rsidRDefault="00AC03FB" w:rsidP="00AC03FB">
            <w:pPr>
              <w:pStyle w:val="ListParagraph"/>
              <w:numPr>
                <w:ilvl w:val="0"/>
                <w:numId w:val="5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Location of valuables is locked/hidden (petty cash is kept to a minimum)</w:t>
            </w:r>
          </w:p>
          <w:p w:rsidR="00AC03FB" w:rsidRPr="001A5F0C" w:rsidRDefault="00AC03FB" w:rsidP="00AC03FB">
            <w:pPr>
              <w:pStyle w:val="ListParagraph"/>
              <w:numPr>
                <w:ilvl w:val="0"/>
                <w:numId w:val="5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Workers have a secured location, out of public sight for personal belongings (e.g. purse)</w:t>
            </w:r>
          </w:p>
          <w:p w:rsidR="00AC03FB" w:rsidRPr="001A5F0C" w:rsidRDefault="00AC03FB" w:rsidP="00AC03FB">
            <w:pPr>
              <w:pStyle w:val="ListParagraph"/>
              <w:numPr>
                <w:ilvl w:val="0"/>
                <w:numId w:val="5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A means of summoning immediate assistance is available</w:t>
            </w:r>
          </w:p>
          <w:p w:rsidR="00AC03FB" w:rsidRPr="001A5F0C" w:rsidRDefault="00AC03FB" w:rsidP="00AC03FB">
            <w:pPr>
              <w:pStyle w:val="ListParagraph"/>
              <w:numPr>
                <w:ilvl w:val="0"/>
                <w:numId w:val="5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Emergency phone numbers (e.g. campus police) are posted</w:t>
            </w:r>
          </w:p>
          <w:p w:rsidR="00AC03FB" w:rsidRPr="001A5F0C" w:rsidRDefault="00AC03FB" w:rsidP="00AC03FB">
            <w:pPr>
              <w:pStyle w:val="ListParagraph"/>
              <w:numPr>
                <w:ilvl w:val="0"/>
                <w:numId w:val="5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Distribution of keys is controlled and recorded</w:t>
            </w:r>
          </w:p>
          <w:p w:rsidR="00AC03FB" w:rsidRPr="001A5F0C" w:rsidRDefault="00AC03FB" w:rsidP="00AC03FB">
            <w:pPr>
              <w:pStyle w:val="ListParagraph"/>
              <w:numPr>
                <w:ilvl w:val="0"/>
                <w:numId w:val="5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Non-workers are accompanied in restricted areas</w:t>
            </w:r>
          </w:p>
          <w:p w:rsidR="00AC03FB" w:rsidRPr="001A5F0C" w:rsidRDefault="00AC03FB" w:rsidP="00AC03FB">
            <w:pPr>
              <w:pStyle w:val="ListParagraph"/>
              <w:numPr>
                <w:ilvl w:val="0"/>
                <w:numId w:val="5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Security breaches (e.g. broken locks, windows)</w:t>
            </w:r>
          </w:p>
          <w:p w:rsidR="00AC03FB" w:rsidRPr="001A5F0C" w:rsidRDefault="00AC03FB" w:rsidP="00AC03FB">
            <w:pPr>
              <w:pStyle w:val="ListParagraph"/>
              <w:numPr>
                <w:ilvl w:val="0"/>
                <w:numId w:val="5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Presence of persons who should not be in the space after hours</w:t>
            </w:r>
          </w:p>
          <w:p w:rsidR="00AC03FB" w:rsidRPr="001A5F0C" w:rsidRDefault="00AC03FB" w:rsidP="00AC03FB">
            <w:pPr>
              <w:pStyle w:val="ListParagraph"/>
              <w:numPr>
                <w:ilvl w:val="0"/>
                <w:numId w:val="5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Inappropriate use of facilities by members of the public</w:t>
            </w:r>
          </w:p>
          <w:p w:rsidR="00AC03FB" w:rsidRPr="001A5F0C" w:rsidRDefault="00AC03FB" w:rsidP="00AC03FB">
            <w:pPr>
              <w:pStyle w:val="ListParagraph"/>
              <w:numPr>
                <w:ilvl w:val="0"/>
                <w:numId w:val="5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Dark or isolated areas including areas with poor phone reception</w:t>
            </w:r>
          </w:p>
          <w:p w:rsidR="00AC03FB" w:rsidRPr="001A5F0C" w:rsidRDefault="00AC03FB" w:rsidP="00AC03FB">
            <w:pPr>
              <w:pStyle w:val="ListParagraph"/>
              <w:numPr>
                <w:ilvl w:val="0"/>
                <w:numId w:val="5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Impeded sight lines (e.g. overgrown shrubbery or other objects blocking areas from being seen that creates potential for workplace violence to occur in areas hidden from view)</w:t>
            </w:r>
          </w:p>
          <w:p w:rsidR="00AC03FB" w:rsidRPr="001A5F0C" w:rsidRDefault="00AC03FB" w:rsidP="00AC03FB">
            <w:pPr>
              <w:pStyle w:val="ListParagraph"/>
              <w:numPr>
                <w:ilvl w:val="0"/>
                <w:numId w:val="5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Impeded safety mechanisms (e.g. objects interfering with emergency telephones or lighting in dark areas)</w:t>
            </w:r>
          </w:p>
        </w:tc>
      </w:tr>
      <w:tr w:rsidR="00AC03FB" w:rsidRPr="001A5F0C" w:rsidTr="001C0986">
        <w:tc>
          <w:tcPr>
            <w:tcW w:w="3510" w:type="dxa"/>
            <w:shd w:val="clear" w:color="auto" w:fill="DEEAF6" w:themeFill="accent1" w:themeFillTint="33"/>
          </w:tcPr>
          <w:p w:rsidR="00AC03FB" w:rsidRPr="001A5F0C" w:rsidRDefault="00AC03FB" w:rsidP="001C0986">
            <w:pPr>
              <w:rPr>
                <w:b/>
                <w:sz w:val="16"/>
                <w:szCs w:val="16"/>
              </w:rPr>
            </w:pPr>
            <w:r w:rsidRPr="001A5F0C">
              <w:rPr>
                <w:b/>
                <w:sz w:val="16"/>
                <w:szCs w:val="16"/>
              </w:rPr>
              <w:t>Sanitation and Amenities</w:t>
            </w:r>
          </w:p>
        </w:tc>
      </w:tr>
      <w:tr w:rsidR="00AC03FB" w:rsidRPr="001A5F0C" w:rsidTr="001C0986">
        <w:tc>
          <w:tcPr>
            <w:tcW w:w="3510" w:type="dxa"/>
          </w:tcPr>
          <w:p w:rsidR="00AC03FB" w:rsidRPr="001A5F0C" w:rsidRDefault="00AC03FB" w:rsidP="00AC03FB">
            <w:pPr>
              <w:pStyle w:val="ListParagraph"/>
              <w:numPr>
                <w:ilvl w:val="0"/>
                <w:numId w:val="6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Eating facilities clean and tidy</w:t>
            </w:r>
            <w:r w:rsidR="001A5F0C" w:rsidRPr="001A5F0C">
              <w:rPr>
                <w:sz w:val="16"/>
                <w:szCs w:val="16"/>
              </w:rPr>
              <w:t xml:space="preserve"> where appropriate</w:t>
            </w:r>
          </w:p>
          <w:p w:rsidR="00AC03FB" w:rsidRPr="001A5F0C" w:rsidRDefault="004F6DBE" w:rsidP="00AC03FB">
            <w:pPr>
              <w:pStyle w:val="ListParagraph"/>
              <w:numPr>
                <w:ilvl w:val="0"/>
                <w:numId w:val="6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AC03FB" w:rsidRPr="001A5F0C">
              <w:rPr>
                <w:sz w:val="16"/>
                <w:szCs w:val="16"/>
              </w:rPr>
              <w:t>ashroom facilities adequate and clean</w:t>
            </w:r>
          </w:p>
          <w:p w:rsidR="001A5F0C" w:rsidRPr="001A5F0C" w:rsidRDefault="001A5F0C" w:rsidP="00AC03FB">
            <w:pPr>
              <w:pStyle w:val="ListParagraph"/>
              <w:numPr>
                <w:ilvl w:val="0"/>
                <w:numId w:val="6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Proper handwashing facilities</w:t>
            </w:r>
          </w:p>
          <w:p w:rsidR="00AC03FB" w:rsidRPr="001A5F0C" w:rsidRDefault="00AC03FB" w:rsidP="00AC03FB">
            <w:pPr>
              <w:pStyle w:val="ListParagraph"/>
              <w:numPr>
                <w:ilvl w:val="0"/>
                <w:numId w:val="6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Drinking water available</w:t>
            </w:r>
          </w:p>
          <w:p w:rsidR="00AC03FB" w:rsidRDefault="00AC03FB" w:rsidP="00AC03FB">
            <w:pPr>
              <w:pStyle w:val="ListParagraph"/>
              <w:numPr>
                <w:ilvl w:val="0"/>
                <w:numId w:val="6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Hot and cold water available</w:t>
            </w:r>
          </w:p>
          <w:p w:rsidR="00A11368" w:rsidRPr="001A5F0C" w:rsidRDefault="00A11368" w:rsidP="00AC03FB">
            <w:pPr>
              <w:pStyle w:val="ListParagraph"/>
              <w:numPr>
                <w:ilvl w:val="0"/>
                <w:numId w:val="6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Waste containers clean and adequate</w:t>
            </w:r>
          </w:p>
        </w:tc>
      </w:tr>
      <w:tr w:rsidR="00AC03FB" w:rsidRPr="001A5F0C" w:rsidTr="001C0986">
        <w:tc>
          <w:tcPr>
            <w:tcW w:w="3510" w:type="dxa"/>
            <w:shd w:val="clear" w:color="auto" w:fill="DEEAF6" w:themeFill="accent1" w:themeFillTint="33"/>
          </w:tcPr>
          <w:p w:rsidR="00AC03FB" w:rsidRPr="001A5F0C" w:rsidRDefault="00AC03FB" w:rsidP="001C0986">
            <w:pPr>
              <w:rPr>
                <w:b/>
                <w:sz w:val="16"/>
                <w:szCs w:val="16"/>
              </w:rPr>
            </w:pPr>
            <w:r w:rsidRPr="001A5F0C">
              <w:rPr>
                <w:b/>
                <w:sz w:val="16"/>
                <w:szCs w:val="16"/>
              </w:rPr>
              <w:t>Floors, Aisles, Stairways, Exits</w:t>
            </w:r>
          </w:p>
        </w:tc>
      </w:tr>
      <w:tr w:rsidR="00AC03FB" w:rsidRPr="001A5F0C" w:rsidTr="001C0986">
        <w:tc>
          <w:tcPr>
            <w:tcW w:w="3510" w:type="dxa"/>
          </w:tcPr>
          <w:p w:rsidR="00AC03FB" w:rsidRDefault="00AC03FB" w:rsidP="00AC03FB">
            <w:pPr>
              <w:pStyle w:val="ListParagraph"/>
              <w:numPr>
                <w:ilvl w:val="0"/>
                <w:numId w:val="7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Clear and unobstructed</w:t>
            </w:r>
          </w:p>
          <w:p w:rsidR="004F6DBE" w:rsidRPr="001A5F0C" w:rsidRDefault="004F6DBE" w:rsidP="00AC03FB">
            <w:pPr>
              <w:pStyle w:val="ListParagraph"/>
              <w:numPr>
                <w:ilvl w:val="0"/>
                <w:numId w:val="7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Floors are regularly cleaned</w:t>
            </w:r>
          </w:p>
          <w:p w:rsidR="00AC03FB" w:rsidRPr="001A5F0C" w:rsidRDefault="00AC03FB" w:rsidP="00AC03FB">
            <w:pPr>
              <w:pStyle w:val="ListParagraph"/>
              <w:numPr>
                <w:ilvl w:val="0"/>
                <w:numId w:val="7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Adequate aisles and walkways</w:t>
            </w:r>
          </w:p>
          <w:p w:rsidR="00AC03FB" w:rsidRDefault="00AC03FB" w:rsidP="00AC03FB">
            <w:pPr>
              <w:pStyle w:val="ListParagraph"/>
              <w:numPr>
                <w:ilvl w:val="0"/>
                <w:numId w:val="7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Free of loose materials, debris, spills or worn carpeting</w:t>
            </w:r>
          </w:p>
          <w:p w:rsidR="00DA6CFF" w:rsidRPr="001A5F0C" w:rsidRDefault="00DA6CFF" w:rsidP="00AC03FB">
            <w:pPr>
              <w:pStyle w:val="ListParagraph"/>
              <w:numPr>
                <w:ilvl w:val="0"/>
                <w:numId w:val="7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non-slip floor mats as required</w:t>
            </w:r>
          </w:p>
        </w:tc>
      </w:tr>
      <w:tr w:rsidR="00AC03FB" w:rsidRPr="001A5F0C" w:rsidTr="001C0986">
        <w:tc>
          <w:tcPr>
            <w:tcW w:w="3510" w:type="dxa"/>
            <w:shd w:val="clear" w:color="auto" w:fill="DEEAF6" w:themeFill="accent1" w:themeFillTint="33"/>
          </w:tcPr>
          <w:p w:rsidR="00AC03FB" w:rsidRPr="001A5F0C" w:rsidRDefault="00AC03FB" w:rsidP="001C0986">
            <w:pPr>
              <w:rPr>
                <w:b/>
                <w:sz w:val="16"/>
                <w:szCs w:val="16"/>
              </w:rPr>
            </w:pPr>
            <w:r w:rsidRPr="001A5F0C">
              <w:rPr>
                <w:b/>
                <w:sz w:val="16"/>
                <w:szCs w:val="16"/>
              </w:rPr>
              <w:t>Housekeeping</w:t>
            </w:r>
            <w:r w:rsidR="00130493">
              <w:rPr>
                <w:b/>
                <w:sz w:val="16"/>
                <w:szCs w:val="16"/>
              </w:rPr>
              <w:t>/Materials Storage</w:t>
            </w:r>
          </w:p>
        </w:tc>
      </w:tr>
      <w:tr w:rsidR="00AC03FB" w:rsidRPr="001A5F0C" w:rsidTr="001C0986">
        <w:tc>
          <w:tcPr>
            <w:tcW w:w="3510" w:type="dxa"/>
          </w:tcPr>
          <w:p w:rsidR="00AC03FB" w:rsidRDefault="00AC03FB" w:rsidP="00AC03FB">
            <w:pPr>
              <w:pStyle w:val="ListParagraph"/>
              <w:numPr>
                <w:ilvl w:val="0"/>
                <w:numId w:val="8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Materials safely stored</w:t>
            </w:r>
            <w:r w:rsidR="00130493">
              <w:rPr>
                <w:sz w:val="16"/>
                <w:szCs w:val="16"/>
              </w:rPr>
              <w:t xml:space="preserve"> (in bins/drawers where possible)</w:t>
            </w:r>
          </w:p>
          <w:p w:rsidR="00130493" w:rsidRPr="001A5F0C" w:rsidRDefault="00130493" w:rsidP="00AC03FB">
            <w:pPr>
              <w:pStyle w:val="ListParagraph"/>
              <w:numPr>
                <w:ilvl w:val="0"/>
                <w:numId w:val="8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Materials neatly and safely piled</w:t>
            </w:r>
          </w:p>
          <w:p w:rsidR="00AC03FB" w:rsidRDefault="00AC03FB" w:rsidP="00AC03FB">
            <w:pPr>
              <w:pStyle w:val="ListParagraph"/>
              <w:numPr>
                <w:ilvl w:val="0"/>
                <w:numId w:val="8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Work areas</w:t>
            </w:r>
            <w:r w:rsidR="00760F8A" w:rsidRPr="001A5F0C">
              <w:rPr>
                <w:sz w:val="16"/>
                <w:szCs w:val="16"/>
              </w:rPr>
              <w:t>/benchtops</w:t>
            </w:r>
            <w:r w:rsidR="00DA6CFF">
              <w:rPr>
                <w:sz w:val="16"/>
                <w:szCs w:val="16"/>
              </w:rPr>
              <w:t xml:space="preserve"> and</w:t>
            </w:r>
            <w:r w:rsidRPr="001A5F0C">
              <w:rPr>
                <w:sz w:val="16"/>
                <w:szCs w:val="16"/>
              </w:rPr>
              <w:t xml:space="preserve"> floors clean and organized</w:t>
            </w:r>
          </w:p>
          <w:p w:rsidR="00130493" w:rsidRDefault="00130493" w:rsidP="00AC03FB">
            <w:pPr>
              <w:pStyle w:val="ListParagraph"/>
              <w:numPr>
                <w:ilvl w:val="0"/>
                <w:numId w:val="8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Commonly used and heavier items stored between mid-thigh and shoulder height</w:t>
            </w:r>
          </w:p>
          <w:p w:rsidR="00130493" w:rsidRDefault="00130493" w:rsidP="00AC03FB">
            <w:pPr>
              <w:pStyle w:val="ListParagraph"/>
              <w:numPr>
                <w:ilvl w:val="0"/>
                <w:numId w:val="8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Surrounding areas clear of obstructions</w:t>
            </w:r>
          </w:p>
          <w:p w:rsidR="00130493" w:rsidRPr="001A5F0C" w:rsidRDefault="00130493" w:rsidP="00AC03FB">
            <w:pPr>
              <w:pStyle w:val="ListParagraph"/>
              <w:numPr>
                <w:ilvl w:val="0"/>
                <w:numId w:val="8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Racks, shelves or pallets kept in good </w:t>
            </w:r>
            <w:r w:rsidR="007A5501">
              <w:rPr>
                <w:sz w:val="16"/>
                <w:szCs w:val="16"/>
              </w:rPr>
              <w:t>condition</w:t>
            </w:r>
          </w:p>
          <w:p w:rsidR="00AC03FB" w:rsidRPr="001A5F0C" w:rsidRDefault="00AC03FB" w:rsidP="00AC03FB">
            <w:pPr>
              <w:pStyle w:val="ListParagraph"/>
              <w:numPr>
                <w:ilvl w:val="0"/>
                <w:numId w:val="8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Paper and wastes properly disposed of</w:t>
            </w:r>
          </w:p>
          <w:p w:rsidR="00AC03FB" w:rsidRPr="001A5F0C" w:rsidRDefault="00AC03FB" w:rsidP="00AC03FB">
            <w:pPr>
              <w:pStyle w:val="ListParagraph"/>
              <w:numPr>
                <w:ilvl w:val="0"/>
                <w:numId w:val="8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Surface dust levels low</w:t>
            </w:r>
          </w:p>
        </w:tc>
      </w:tr>
      <w:tr w:rsidR="00AC03FB" w:rsidRPr="001A5F0C" w:rsidTr="001C0986">
        <w:tc>
          <w:tcPr>
            <w:tcW w:w="3510" w:type="dxa"/>
            <w:shd w:val="clear" w:color="auto" w:fill="DEEAF6" w:themeFill="accent1" w:themeFillTint="33"/>
          </w:tcPr>
          <w:p w:rsidR="00AC03FB" w:rsidRPr="001A5F0C" w:rsidRDefault="00AC03FB" w:rsidP="001C0986">
            <w:pPr>
              <w:rPr>
                <w:b/>
                <w:sz w:val="16"/>
                <w:szCs w:val="16"/>
              </w:rPr>
            </w:pPr>
            <w:r w:rsidRPr="001A5F0C">
              <w:rPr>
                <w:b/>
                <w:sz w:val="16"/>
                <w:szCs w:val="16"/>
              </w:rPr>
              <w:t>Lighting</w:t>
            </w:r>
          </w:p>
        </w:tc>
      </w:tr>
      <w:tr w:rsidR="00AC03FB" w:rsidRPr="001A5F0C" w:rsidTr="001C0986">
        <w:tc>
          <w:tcPr>
            <w:tcW w:w="3510" w:type="dxa"/>
          </w:tcPr>
          <w:p w:rsidR="00AC03FB" w:rsidRPr="001A5F0C" w:rsidRDefault="00AC03FB" w:rsidP="00AC03FB">
            <w:pPr>
              <w:pStyle w:val="ListParagraph"/>
              <w:numPr>
                <w:ilvl w:val="0"/>
                <w:numId w:val="9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Adequate for tasks conducted</w:t>
            </w:r>
          </w:p>
          <w:p w:rsidR="00AC03FB" w:rsidRPr="001A5F0C" w:rsidRDefault="00AC03FB" w:rsidP="00AC03FB">
            <w:pPr>
              <w:pStyle w:val="ListParagraph"/>
              <w:numPr>
                <w:ilvl w:val="0"/>
                <w:numId w:val="9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Light fixtures in good condition</w:t>
            </w:r>
          </w:p>
          <w:p w:rsidR="00AC03FB" w:rsidRPr="001A5F0C" w:rsidRDefault="00AC03FB" w:rsidP="00AC03FB">
            <w:pPr>
              <w:pStyle w:val="ListParagraph"/>
              <w:numPr>
                <w:ilvl w:val="0"/>
                <w:numId w:val="9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Work surfaces free from glare or shadows</w:t>
            </w:r>
          </w:p>
          <w:p w:rsidR="00AC03FB" w:rsidRPr="001A5F0C" w:rsidRDefault="00AC03FB" w:rsidP="00AC03FB">
            <w:pPr>
              <w:pStyle w:val="ListParagraph"/>
              <w:numPr>
                <w:ilvl w:val="0"/>
                <w:numId w:val="9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Floors, aisles &amp; staircase are well lit</w:t>
            </w:r>
          </w:p>
        </w:tc>
      </w:tr>
      <w:tr w:rsidR="00AC03FB" w:rsidRPr="001A5F0C" w:rsidTr="001C0986">
        <w:tc>
          <w:tcPr>
            <w:tcW w:w="3510" w:type="dxa"/>
            <w:shd w:val="clear" w:color="auto" w:fill="DEEAF6" w:themeFill="accent1" w:themeFillTint="33"/>
          </w:tcPr>
          <w:p w:rsidR="00AC03FB" w:rsidRPr="001A5F0C" w:rsidRDefault="00D0287F" w:rsidP="001C09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General Ventilation/</w:t>
            </w:r>
            <w:r w:rsidR="00AC03FB" w:rsidRPr="001A5F0C">
              <w:rPr>
                <w:b/>
                <w:sz w:val="16"/>
                <w:szCs w:val="16"/>
              </w:rPr>
              <w:t>Indoor Air Quality</w:t>
            </w:r>
          </w:p>
        </w:tc>
      </w:tr>
      <w:tr w:rsidR="00AC03FB" w:rsidRPr="001A5F0C" w:rsidTr="001C0986">
        <w:tc>
          <w:tcPr>
            <w:tcW w:w="3510" w:type="dxa"/>
          </w:tcPr>
          <w:p w:rsidR="00AC03FB" w:rsidRPr="001A5F0C" w:rsidRDefault="00AC03FB" w:rsidP="00AC03FB">
            <w:pPr>
              <w:pStyle w:val="ListParagraph"/>
              <w:numPr>
                <w:ilvl w:val="0"/>
                <w:numId w:val="10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Ventilation adequate for room conditions and usage</w:t>
            </w:r>
          </w:p>
          <w:p w:rsidR="00760F8A" w:rsidRPr="001A5F0C" w:rsidRDefault="00760F8A" w:rsidP="00AC03FB">
            <w:pPr>
              <w:pStyle w:val="ListParagraph"/>
              <w:numPr>
                <w:ilvl w:val="0"/>
                <w:numId w:val="10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Thermal comfort maintained (temperature, humidity, air velocity)</w:t>
            </w:r>
          </w:p>
          <w:p w:rsidR="00AC03FB" w:rsidRPr="001A5F0C" w:rsidRDefault="00AC03FB" w:rsidP="00AC03FB">
            <w:pPr>
              <w:pStyle w:val="ListParagraph"/>
              <w:numPr>
                <w:ilvl w:val="0"/>
                <w:numId w:val="10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Ventilation systems regularly inspected, tested and maintained</w:t>
            </w:r>
          </w:p>
          <w:p w:rsidR="00AC03FB" w:rsidRPr="001A5F0C" w:rsidRDefault="00AC03FB" w:rsidP="00760F8A">
            <w:pPr>
              <w:pStyle w:val="ListParagraph"/>
              <w:numPr>
                <w:ilvl w:val="0"/>
                <w:numId w:val="10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Air inlets and outlets free of contamination such as dust, dirt or mould</w:t>
            </w:r>
          </w:p>
        </w:tc>
      </w:tr>
      <w:tr w:rsidR="00AC03FB" w:rsidRPr="001A5F0C" w:rsidTr="001C0986">
        <w:tc>
          <w:tcPr>
            <w:tcW w:w="3510" w:type="dxa"/>
            <w:shd w:val="clear" w:color="auto" w:fill="DEEAF6" w:themeFill="accent1" w:themeFillTint="33"/>
          </w:tcPr>
          <w:p w:rsidR="00AC03FB" w:rsidRPr="001A5F0C" w:rsidRDefault="00AC03FB" w:rsidP="001C0986">
            <w:pPr>
              <w:rPr>
                <w:b/>
                <w:sz w:val="16"/>
                <w:szCs w:val="16"/>
              </w:rPr>
            </w:pPr>
            <w:r w:rsidRPr="001A5F0C">
              <w:rPr>
                <w:b/>
                <w:sz w:val="16"/>
                <w:szCs w:val="16"/>
              </w:rPr>
              <w:t>Workstation Ergonomics</w:t>
            </w:r>
          </w:p>
        </w:tc>
      </w:tr>
      <w:tr w:rsidR="00AC03FB" w:rsidRPr="001A5F0C" w:rsidTr="001C0986">
        <w:tc>
          <w:tcPr>
            <w:tcW w:w="3510" w:type="dxa"/>
          </w:tcPr>
          <w:p w:rsidR="00AC03FB" w:rsidRPr="001A5F0C" w:rsidRDefault="00AC03FB" w:rsidP="00AC03FB">
            <w:pPr>
              <w:pStyle w:val="ListParagraph"/>
              <w:numPr>
                <w:ilvl w:val="0"/>
                <w:numId w:val="11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Appropriate adjustable furniture and equipment available</w:t>
            </w:r>
          </w:p>
          <w:p w:rsidR="00AC03FB" w:rsidRPr="001A5F0C" w:rsidRDefault="00AC03FB" w:rsidP="00AC03FB">
            <w:pPr>
              <w:pStyle w:val="ListParagraph"/>
              <w:numPr>
                <w:ilvl w:val="0"/>
                <w:numId w:val="11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Workstation heights adjustable to suit worker size</w:t>
            </w:r>
          </w:p>
          <w:p w:rsidR="00AC03FB" w:rsidRPr="001A5F0C" w:rsidRDefault="00AC03FB" w:rsidP="00AC03FB">
            <w:pPr>
              <w:pStyle w:val="ListParagraph"/>
              <w:numPr>
                <w:ilvl w:val="0"/>
                <w:numId w:val="11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Chairs well designed/adjusted</w:t>
            </w:r>
          </w:p>
          <w:p w:rsidR="00AC03FB" w:rsidRPr="001A5F0C" w:rsidRDefault="00AC03FB" w:rsidP="00AC03FB">
            <w:pPr>
              <w:pStyle w:val="ListParagraph"/>
              <w:numPr>
                <w:ilvl w:val="0"/>
                <w:numId w:val="11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Foot rest provided where needed</w:t>
            </w:r>
          </w:p>
          <w:p w:rsidR="00AC03FB" w:rsidRPr="001A5F0C" w:rsidRDefault="00AC03FB" w:rsidP="00AC03FB">
            <w:pPr>
              <w:pStyle w:val="ListParagraph"/>
              <w:numPr>
                <w:ilvl w:val="0"/>
                <w:numId w:val="11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Sufficient workspace</w:t>
            </w:r>
          </w:p>
          <w:p w:rsidR="00AC03FB" w:rsidRPr="001A5F0C" w:rsidRDefault="00AC03FB" w:rsidP="00AC03FB">
            <w:pPr>
              <w:pStyle w:val="ListParagraph"/>
              <w:numPr>
                <w:ilvl w:val="0"/>
                <w:numId w:val="11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Frequent breaks from computer or from fixed position work</w:t>
            </w:r>
          </w:p>
          <w:p w:rsidR="00AC03FB" w:rsidRPr="001A5F0C" w:rsidRDefault="00AC03FB" w:rsidP="00AC03FB">
            <w:pPr>
              <w:pStyle w:val="ListParagraph"/>
              <w:numPr>
                <w:ilvl w:val="0"/>
                <w:numId w:val="11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Carts or other appropriate mechanical lifting equipment available and used for handling heavy materials</w:t>
            </w:r>
          </w:p>
        </w:tc>
      </w:tr>
      <w:tr w:rsidR="00AC03FB" w:rsidRPr="001A5F0C" w:rsidTr="001C0986">
        <w:tc>
          <w:tcPr>
            <w:tcW w:w="3510" w:type="dxa"/>
            <w:shd w:val="clear" w:color="auto" w:fill="DEEAF6" w:themeFill="accent1" w:themeFillTint="33"/>
          </w:tcPr>
          <w:p w:rsidR="00AC03FB" w:rsidRPr="001A5F0C" w:rsidRDefault="00AC03FB" w:rsidP="001C0986">
            <w:pPr>
              <w:rPr>
                <w:b/>
                <w:sz w:val="16"/>
                <w:szCs w:val="16"/>
              </w:rPr>
            </w:pPr>
            <w:r w:rsidRPr="001A5F0C">
              <w:rPr>
                <w:b/>
                <w:sz w:val="16"/>
                <w:szCs w:val="16"/>
              </w:rPr>
              <w:t>Office Equipment</w:t>
            </w:r>
          </w:p>
        </w:tc>
      </w:tr>
      <w:tr w:rsidR="00AC03FB" w:rsidRPr="001A5F0C" w:rsidTr="001C0986">
        <w:tc>
          <w:tcPr>
            <w:tcW w:w="3510" w:type="dxa"/>
          </w:tcPr>
          <w:p w:rsidR="00AC03FB" w:rsidRPr="001A5F0C" w:rsidRDefault="00AC03FB" w:rsidP="00AC03FB">
            <w:pPr>
              <w:pStyle w:val="ListParagraph"/>
              <w:numPr>
                <w:ilvl w:val="0"/>
                <w:numId w:val="12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Wall and ceiling fixtures securely fastened</w:t>
            </w:r>
          </w:p>
          <w:p w:rsidR="00AC03FB" w:rsidRPr="001A5F0C" w:rsidRDefault="00AC03FB" w:rsidP="00AC03FB">
            <w:pPr>
              <w:pStyle w:val="ListParagraph"/>
              <w:numPr>
                <w:ilvl w:val="0"/>
                <w:numId w:val="12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Desk and file drawers kept closed when not in use</w:t>
            </w:r>
          </w:p>
          <w:p w:rsidR="00AC03FB" w:rsidRPr="001A5F0C" w:rsidRDefault="00AC03FB" w:rsidP="00AC03FB">
            <w:pPr>
              <w:pStyle w:val="ListParagraph"/>
              <w:numPr>
                <w:ilvl w:val="0"/>
                <w:numId w:val="12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Office accessories secured or stored when not in use</w:t>
            </w:r>
          </w:p>
          <w:p w:rsidR="00AC03FB" w:rsidRPr="001A5F0C" w:rsidRDefault="00AC03FB" w:rsidP="00AC03FB">
            <w:pPr>
              <w:pStyle w:val="ListParagraph"/>
              <w:numPr>
                <w:ilvl w:val="0"/>
                <w:numId w:val="12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File cabinets, drawers or shelves not overloaded</w:t>
            </w:r>
          </w:p>
          <w:p w:rsidR="00AC03FB" w:rsidRPr="001A5F0C" w:rsidRDefault="00AC03FB" w:rsidP="00AC03FB">
            <w:pPr>
              <w:pStyle w:val="ListParagraph"/>
              <w:numPr>
                <w:ilvl w:val="0"/>
                <w:numId w:val="12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Filing cabinets/shelves properly secured to floor and/or walls</w:t>
            </w:r>
          </w:p>
          <w:p w:rsidR="00AC03FB" w:rsidRPr="001A5F0C" w:rsidRDefault="00AC03FB" w:rsidP="00AC03FB">
            <w:pPr>
              <w:pStyle w:val="ListParagraph"/>
              <w:numPr>
                <w:ilvl w:val="0"/>
                <w:numId w:val="12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Furniture and equipment free of sharp edges</w:t>
            </w:r>
          </w:p>
          <w:p w:rsidR="00AC03FB" w:rsidRPr="001A5F0C" w:rsidRDefault="00AC03FB" w:rsidP="00AC03FB">
            <w:pPr>
              <w:pStyle w:val="ListParagraph"/>
              <w:numPr>
                <w:ilvl w:val="0"/>
                <w:numId w:val="12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Electrical or telephone cords not a trip hazard</w:t>
            </w:r>
          </w:p>
          <w:p w:rsidR="00AC03FB" w:rsidRPr="001A5F0C" w:rsidRDefault="00AC03FB" w:rsidP="00AC03FB">
            <w:pPr>
              <w:pStyle w:val="ListParagraph"/>
              <w:numPr>
                <w:ilvl w:val="0"/>
                <w:numId w:val="12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Photocopiers and printers located in well ventilated area to prevent contaminant buildup</w:t>
            </w:r>
          </w:p>
        </w:tc>
      </w:tr>
      <w:tr w:rsidR="00AC03FB" w:rsidRPr="001A5F0C" w:rsidTr="001C0986">
        <w:tc>
          <w:tcPr>
            <w:tcW w:w="3510" w:type="dxa"/>
            <w:shd w:val="clear" w:color="auto" w:fill="DEEAF6" w:themeFill="accent1" w:themeFillTint="33"/>
          </w:tcPr>
          <w:p w:rsidR="00AC03FB" w:rsidRPr="001A5F0C" w:rsidRDefault="00AC03FB" w:rsidP="001C0986">
            <w:pPr>
              <w:rPr>
                <w:b/>
                <w:sz w:val="16"/>
                <w:szCs w:val="16"/>
              </w:rPr>
            </w:pPr>
            <w:r w:rsidRPr="001A5F0C">
              <w:rPr>
                <w:b/>
                <w:sz w:val="16"/>
                <w:szCs w:val="16"/>
              </w:rPr>
              <w:t>Noise</w:t>
            </w:r>
          </w:p>
        </w:tc>
      </w:tr>
      <w:tr w:rsidR="00AC03FB" w:rsidRPr="001A5F0C" w:rsidTr="001C0986">
        <w:tc>
          <w:tcPr>
            <w:tcW w:w="3510" w:type="dxa"/>
          </w:tcPr>
          <w:p w:rsidR="00AC03FB" w:rsidRPr="001A5F0C" w:rsidRDefault="00AC03FB" w:rsidP="002A6494">
            <w:pPr>
              <w:pStyle w:val="ListParagraph"/>
              <w:numPr>
                <w:ilvl w:val="0"/>
                <w:numId w:val="13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Noise levels within acceptable levels for the activities conducted</w:t>
            </w:r>
          </w:p>
        </w:tc>
      </w:tr>
      <w:tr w:rsidR="00AC03FB" w:rsidRPr="001A5F0C" w:rsidTr="001C0986">
        <w:tc>
          <w:tcPr>
            <w:tcW w:w="3510" w:type="dxa"/>
            <w:shd w:val="clear" w:color="auto" w:fill="DEEAF6" w:themeFill="accent1" w:themeFillTint="33"/>
          </w:tcPr>
          <w:p w:rsidR="00AC03FB" w:rsidRPr="001A5F0C" w:rsidRDefault="00AC03FB" w:rsidP="001C0986">
            <w:pPr>
              <w:rPr>
                <w:b/>
                <w:sz w:val="16"/>
                <w:szCs w:val="16"/>
              </w:rPr>
            </w:pPr>
            <w:r w:rsidRPr="001A5F0C">
              <w:rPr>
                <w:b/>
                <w:sz w:val="16"/>
                <w:szCs w:val="16"/>
              </w:rPr>
              <w:t>Electrical Safety</w:t>
            </w:r>
          </w:p>
        </w:tc>
      </w:tr>
      <w:tr w:rsidR="00AC03FB" w:rsidRPr="001A5F0C" w:rsidTr="001C0986">
        <w:tc>
          <w:tcPr>
            <w:tcW w:w="3510" w:type="dxa"/>
          </w:tcPr>
          <w:p w:rsidR="00AC03FB" w:rsidRPr="001A5F0C" w:rsidRDefault="00AC03FB" w:rsidP="00AC03FB">
            <w:pPr>
              <w:pStyle w:val="ListParagraph"/>
              <w:numPr>
                <w:ilvl w:val="0"/>
                <w:numId w:val="13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Electrical cords, plugs and sockets in good condition</w:t>
            </w:r>
          </w:p>
          <w:p w:rsidR="00AC03FB" w:rsidRPr="001A5F0C" w:rsidRDefault="00AC03FB" w:rsidP="00AC03FB">
            <w:pPr>
              <w:pStyle w:val="ListParagraph"/>
              <w:numPr>
                <w:ilvl w:val="0"/>
                <w:numId w:val="13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Extension cords not used a permanent wiring</w:t>
            </w:r>
          </w:p>
          <w:p w:rsidR="00AC03FB" w:rsidRPr="001A5F0C" w:rsidRDefault="00AC03FB" w:rsidP="00AC03FB">
            <w:pPr>
              <w:pStyle w:val="ListParagraph"/>
              <w:numPr>
                <w:ilvl w:val="0"/>
                <w:numId w:val="13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Adequate electrical outlets</w:t>
            </w:r>
          </w:p>
          <w:p w:rsidR="00AC03FB" w:rsidRDefault="00AC03FB" w:rsidP="00AC03FB">
            <w:pPr>
              <w:pStyle w:val="ListParagraph"/>
              <w:numPr>
                <w:ilvl w:val="0"/>
                <w:numId w:val="13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Electrical outlets not overloaded</w:t>
            </w:r>
          </w:p>
          <w:p w:rsidR="001A5F0C" w:rsidRDefault="001A5F0C" w:rsidP="00AC03FB">
            <w:pPr>
              <w:pStyle w:val="ListParagraph"/>
              <w:numPr>
                <w:ilvl w:val="0"/>
                <w:numId w:val="13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Grounded connections</w:t>
            </w:r>
          </w:p>
          <w:p w:rsidR="007A5501" w:rsidRDefault="007A5501" w:rsidP="00AC03FB">
            <w:pPr>
              <w:pStyle w:val="ListParagraph"/>
              <w:numPr>
                <w:ilvl w:val="0"/>
                <w:numId w:val="13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Electrical panels are covered and accessible</w:t>
            </w:r>
          </w:p>
          <w:p w:rsidR="007A5501" w:rsidRDefault="007A5501" w:rsidP="00AC03FB">
            <w:pPr>
              <w:pStyle w:val="ListParagraph"/>
              <w:numPr>
                <w:ilvl w:val="0"/>
                <w:numId w:val="13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Wire conditions are acceptable</w:t>
            </w:r>
          </w:p>
          <w:p w:rsidR="007A5501" w:rsidRDefault="007A5501" w:rsidP="00AC03FB">
            <w:pPr>
              <w:pStyle w:val="ListParagraph"/>
              <w:numPr>
                <w:ilvl w:val="0"/>
                <w:numId w:val="13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GFIs used in wet areas</w:t>
            </w:r>
          </w:p>
          <w:p w:rsidR="007A5501" w:rsidRPr="001A5F0C" w:rsidRDefault="007A5501" w:rsidP="00AC03FB">
            <w:pPr>
              <w:pStyle w:val="ListParagraph"/>
              <w:numPr>
                <w:ilvl w:val="0"/>
                <w:numId w:val="13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Lockout/Tagout procedures in place</w:t>
            </w:r>
          </w:p>
        </w:tc>
      </w:tr>
      <w:tr w:rsidR="00130493" w:rsidRPr="001A5F0C" w:rsidTr="00130493">
        <w:tc>
          <w:tcPr>
            <w:tcW w:w="3510" w:type="dxa"/>
            <w:shd w:val="clear" w:color="auto" w:fill="DEEAF6" w:themeFill="accent1" w:themeFillTint="33"/>
          </w:tcPr>
          <w:p w:rsidR="00130493" w:rsidRPr="00130493" w:rsidRDefault="00130493" w:rsidP="001304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Chemical Safety</w:t>
            </w:r>
          </w:p>
        </w:tc>
      </w:tr>
      <w:tr w:rsidR="00130493" w:rsidRPr="001A5F0C" w:rsidTr="001C0986">
        <w:tc>
          <w:tcPr>
            <w:tcW w:w="3510" w:type="dxa"/>
          </w:tcPr>
          <w:p w:rsidR="00130493" w:rsidRPr="00130493" w:rsidRDefault="00130493" w:rsidP="00130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Chemical Storage</w:t>
            </w:r>
          </w:p>
        </w:tc>
      </w:tr>
      <w:tr w:rsidR="00130493" w:rsidRPr="001A5F0C" w:rsidTr="001C0986">
        <w:tc>
          <w:tcPr>
            <w:tcW w:w="3510" w:type="dxa"/>
          </w:tcPr>
          <w:p w:rsidR="00130493" w:rsidRDefault="00130493" w:rsidP="00AC03FB">
            <w:pPr>
              <w:pStyle w:val="ListParagraph"/>
              <w:numPr>
                <w:ilvl w:val="0"/>
                <w:numId w:val="13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Chemical agents properly identified and labeled</w:t>
            </w:r>
          </w:p>
          <w:p w:rsidR="00130493" w:rsidRDefault="00130493" w:rsidP="00AC03FB">
            <w:pPr>
              <w:pStyle w:val="ListParagraph"/>
              <w:numPr>
                <w:ilvl w:val="0"/>
                <w:numId w:val="13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 chemical segregation</w:t>
            </w:r>
          </w:p>
          <w:p w:rsidR="00130493" w:rsidRDefault="00130493" w:rsidP="00AC03FB">
            <w:pPr>
              <w:pStyle w:val="ListParagraph"/>
              <w:numPr>
                <w:ilvl w:val="0"/>
                <w:numId w:val="13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 storage shelving</w:t>
            </w:r>
          </w:p>
          <w:p w:rsidR="00130493" w:rsidRDefault="00130493" w:rsidP="00AC03FB">
            <w:pPr>
              <w:pStyle w:val="ListParagraph"/>
              <w:numPr>
                <w:ilvl w:val="0"/>
                <w:numId w:val="13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Tidy and uncluttered</w:t>
            </w:r>
          </w:p>
          <w:p w:rsidR="00130493" w:rsidRPr="001A5F0C" w:rsidRDefault="00130493" w:rsidP="00AC03FB">
            <w:pPr>
              <w:pStyle w:val="ListParagraph"/>
              <w:numPr>
                <w:ilvl w:val="0"/>
                <w:numId w:val="13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Safety data sheets available for chemical agents</w:t>
            </w:r>
          </w:p>
        </w:tc>
      </w:tr>
      <w:tr w:rsidR="00130493" w:rsidRPr="001A5F0C" w:rsidTr="001C0986">
        <w:tc>
          <w:tcPr>
            <w:tcW w:w="3510" w:type="dxa"/>
          </w:tcPr>
          <w:p w:rsidR="00130493" w:rsidRPr="00130493" w:rsidRDefault="00130493" w:rsidP="00130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WHMIS</w:t>
            </w:r>
          </w:p>
        </w:tc>
      </w:tr>
      <w:tr w:rsidR="00130493" w:rsidRPr="001A5F0C" w:rsidTr="001C0986">
        <w:tc>
          <w:tcPr>
            <w:tcW w:w="3510" w:type="dxa"/>
          </w:tcPr>
          <w:p w:rsidR="00130493" w:rsidRDefault="00130493" w:rsidP="00AC03FB">
            <w:pPr>
              <w:pStyle w:val="ListParagraph"/>
              <w:numPr>
                <w:ilvl w:val="0"/>
                <w:numId w:val="13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Containers WHMIS labeled</w:t>
            </w:r>
          </w:p>
          <w:p w:rsidR="00130493" w:rsidRDefault="00130493" w:rsidP="00AC03FB">
            <w:pPr>
              <w:pStyle w:val="ListParagraph"/>
              <w:numPr>
                <w:ilvl w:val="0"/>
                <w:numId w:val="13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Where required, employee trained in WHMIS, including safe use, handling and disposal of chemical agents</w:t>
            </w:r>
          </w:p>
          <w:p w:rsidR="00130493" w:rsidRDefault="00130493" w:rsidP="00AC03FB">
            <w:pPr>
              <w:pStyle w:val="ListParagraph"/>
              <w:numPr>
                <w:ilvl w:val="0"/>
                <w:numId w:val="13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 SDSs readily available at all times</w:t>
            </w:r>
          </w:p>
          <w:p w:rsidR="00130493" w:rsidRDefault="00130493" w:rsidP="00AC03FB">
            <w:pPr>
              <w:pStyle w:val="ListParagraph"/>
              <w:numPr>
                <w:ilvl w:val="0"/>
                <w:numId w:val="13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Chemical inventory available</w:t>
            </w:r>
          </w:p>
        </w:tc>
      </w:tr>
      <w:tr w:rsidR="00130493" w:rsidRPr="001A5F0C" w:rsidTr="001C0986">
        <w:tc>
          <w:tcPr>
            <w:tcW w:w="3510" w:type="dxa"/>
          </w:tcPr>
          <w:p w:rsidR="00130493" w:rsidRPr="00130493" w:rsidRDefault="00130493" w:rsidP="00130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Chemical Spills</w:t>
            </w:r>
          </w:p>
        </w:tc>
      </w:tr>
      <w:tr w:rsidR="00130493" w:rsidRPr="001A5F0C" w:rsidTr="001C0986">
        <w:tc>
          <w:tcPr>
            <w:tcW w:w="3510" w:type="dxa"/>
          </w:tcPr>
          <w:p w:rsidR="00130493" w:rsidRDefault="00130493" w:rsidP="00AC03FB">
            <w:pPr>
              <w:pStyle w:val="ListParagraph"/>
              <w:numPr>
                <w:ilvl w:val="0"/>
                <w:numId w:val="13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Spill kit available</w:t>
            </w:r>
          </w:p>
          <w:p w:rsidR="00130493" w:rsidRDefault="00130493" w:rsidP="00AC03FB">
            <w:pPr>
              <w:pStyle w:val="ListParagraph"/>
              <w:numPr>
                <w:ilvl w:val="0"/>
                <w:numId w:val="13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personnel trained in spill cleanup procedures</w:t>
            </w:r>
          </w:p>
        </w:tc>
      </w:tr>
      <w:tr w:rsidR="00130493" w:rsidRPr="001A5F0C" w:rsidTr="001C0986">
        <w:tc>
          <w:tcPr>
            <w:tcW w:w="3510" w:type="dxa"/>
          </w:tcPr>
          <w:p w:rsidR="00130493" w:rsidRPr="00130493" w:rsidRDefault="00130493" w:rsidP="00130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Chemical Waste</w:t>
            </w:r>
          </w:p>
        </w:tc>
      </w:tr>
      <w:tr w:rsidR="00130493" w:rsidRPr="001A5F0C" w:rsidTr="001C0986">
        <w:tc>
          <w:tcPr>
            <w:tcW w:w="3510" w:type="dxa"/>
          </w:tcPr>
          <w:p w:rsidR="00130493" w:rsidRDefault="00130493" w:rsidP="00AC03FB">
            <w:pPr>
              <w:pStyle w:val="ListParagraph"/>
              <w:numPr>
                <w:ilvl w:val="0"/>
                <w:numId w:val="13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Containers properly labeled</w:t>
            </w:r>
          </w:p>
          <w:p w:rsidR="00130493" w:rsidRDefault="00130493" w:rsidP="00AC03FB">
            <w:pPr>
              <w:pStyle w:val="ListParagraph"/>
              <w:numPr>
                <w:ilvl w:val="0"/>
                <w:numId w:val="13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 storage</w:t>
            </w:r>
          </w:p>
          <w:p w:rsidR="00130493" w:rsidRDefault="00130493" w:rsidP="00AC03FB">
            <w:pPr>
              <w:pStyle w:val="ListParagraph"/>
              <w:numPr>
                <w:ilvl w:val="0"/>
                <w:numId w:val="13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Regular disposal</w:t>
            </w:r>
          </w:p>
          <w:p w:rsidR="00130493" w:rsidRPr="001A5F0C" w:rsidRDefault="00130493" w:rsidP="00AC03FB">
            <w:pPr>
              <w:pStyle w:val="ListParagraph"/>
              <w:numPr>
                <w:ilvl w:val="0"/>
                <w:numId w:val="13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Personnel trained in proper waste disposal procedures</w:t>
            </w:r>
          </w:p>
        </w:tc>
      </w:tr>
      <w:tr w:rsidR="00581D62" w:rsidRPr="001A5F0C" w:rsidTr="00C6195D">
        <w:tc>
          <w:tcPr>
            <w:tcW w:w="3510" w:type="dxa"/>
            <w:shd w:val="clear" w:color="auto" w:fill="A8D08D" w:themeFill="accent6" w:themeFillTint="99"/>
          </w:tcPr>
          <w:p w:rsidR="00581D62" w:rsidRPr="001A5F0C" w:rsidRDefault="00581D62" w:rsidP="00581D62">
            <w:pPr>
              <w:rPr>
                <w:b/>
                <w:sz w:val="16"/>
                <w:szCs w:val="16"/>
              </w:rPr>
            </w:pPr>
            <w:r w:rsidRPr="001A5F0C">
              <w:rPr>
                <w:b/>
                <w:sz w:val="16"/>
                <w:szCs w:val="16"/>
              </w:rPr>
              <w:t>Laboratories</w:t>
            </w:r>
          </w:p>
        </w:tc>
      </w:tr>
      <w:tr w:rsidR="00CE291A" w:rsidRPr="001A5F0C" w:rsidTr="00CE291A">
        <w:tc>
          <w:tcPr>
            <w:tcW w:w="3510" w:type="dxa"/>
            <w:shd w:val="clear" w:color="auto" w:fill="DEEAF6" w:themeFill="accent1" w:themeFillTint="33"/>
          </w:tcPr>
          <w:p w:rsidR="00CE291A" w:rsidRPr="001A5F0C" w:rsidRDefault="00CE291A" w:rsidP="00581D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Emergency Preparedness</w:t>
            </w:r>
          </w:p>
        </w:tc>
      </w:tr>
      <w:tr w:rsidR="00581D62" w:rsidRPr="001A5F0C" w:rsidTr="00581D62">
        <w:tc>
          <w:tcPr>
            <w:tcW w:w="3510" w:type="dxa"/>
            <w:shd w:val="clear" w:color="auto" w:fill="auto"/>
          </w:tcPr>
          <w:p w:rsidR="00581D62" w:rsidRPr="001A5F0C" w:rsidRDefault="00581D62" w:rsidP="00581D62">
            <w:pPr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Eyewash Station</w:t>
            </w:r>
          </w:p>
        </w:tc>
      </w:tr>
      <w:tr w:rsidR="00581D62" w:rsidRPr="001A5F0C" w:rsidTr="00581D62">
        <w:tc>
          <w:tcPr>
            <w:tcW w:w="3510" w:type="dxa"/>
            <w:shd w:val="clear" w:color="auto" w:fill="auto"/>
          </w:tcPr>
          <w:p w:rsidR="00581D62" w:rsidRPr="001A5F0C" w:rsidRDefault="00581D62" w:rsidP="00581D62">
            <w:pPr>
              <w:numPr>
                <w:ilvl w:val="0"/>
                <w:numId w:val="4"/>
              </w:numPr>
              <w:ind w:left="345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Present</w:t>
            </w:r>
          </w:p>
          <w:p w:rsidR="00581D62" w:rsidRPr="001A5F0C" w:rsidRDefault="00581D62" w:rsidP="00581D62">
            <w:pPr>
              <w:numPr>
                <w:ilvl w:val="0"/>
                <w:numId w:val="4"/>
              </w:numPr>
              <w:ind w:left="345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Readily accessible</w:t>
            </w:r>
          </w:p>
          <w:p w:rsidR="00581D62" w:rsidRPr="001A5F0C" w:rsidRDefault="00581D62" w:rsidP="00581D62">
            <w:pPr>
              <w:numPr>
                <w:ilvl w:val="0"/>
                <w:numId w:val="4"/>
              </w:numPr>
              <w:ind w:left="345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Functional</w:t>
            </w:r>
          </w:p>
          <w:p w:rsidR="00581D62" w:rsidRPr="001A5F0C" w:rsidRDefault="00581D62" w:rsidP="00581D62">
            <w:pPr>
              <w:numPr>
                <w:ilvl w:val="0"/>
                <w:numId w:val="4"/>
              </w:numPr>
              <w:ind w:left="345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Bump tested weekly</w:t>
            </w:r>
          </w:p>
        </w:tc>
      </w:tr>
      <w:tr w:rsidR="00581D62" w:rsidRPr="001A5F0C" w:rsidTr="00581D62">
        <w:tc>
          <w:tcPr>
            <w:tcW w:w="3510" w:type="dxa"/>
            <w:shd w:val="clear" w:color="auto" w:fill="auto"/>
          </w:tcPr>
          <w:p w:rsidR="00581D62" w:rsidRPr="001A5F0C" w:rsidRDefault="00581D62" w:rsidP="00581D62">
            <w:pPr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Emergency Deluge Shower</w:t>
            </w:r>
          </w:p>
        </w:tc>
      </w:tr>
      <w:tr w:rsidR="00581D62" w:rsidRPr="001A5F0C" w:rsidTr="00581D62">
        <w:tc>
          <w:tcPr>
            <w:tcW w:w="3510" w:type="dxa"/>
            <w:shd w:val="clear" w:color="auto" w:fill="auto"/>
          </w:tcPr>
          <w:p w:rsidR="00581D62" w:rsidRPr="001A5F0C" w:rsidRDefault="00581D62" w:rsidP="00581D62">
            <w:pPr>
              <w:numPr>
                <w:ilvl w:val="0"/>
                <w:numId w:val="4"/>
              </w:numPr>
              <w:ind w:left="345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Readily accessible</w:t>
            </w:r>
          </w:p>
          <w:p w:rsidR="00581D62" w:rsidRPr="001A5F0C" w:rsidRDefault="00581D62" w:rsidP="00581D62">
            <w:pPr>
              <w:numPr>
                <w:ilvl w:val="0"/>
                <w:numId w:val="4"/>
              </w:numPr>
              <w:ind w:left="345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Safety tag showing annual testing completed</w:t>
            </w:r>
          </w:p>
        </w:tc>
      </w:tr>
      <w:tr w:rsidR="00CA2168" w:rsidRPr="001A5F0C" w:rsidTr="00CA2168">
        <w:tc>
          <w:tcPr>
            <w:tcW w:w="3510" w:type="dxa"/>
            <w:shd w:val="clear" w:color="auto" w:fill="DEEAF6" w:themeFill="accent1" w:themeFillTint="33"/>
          </w:tcPr>
          <w:p w:rsidR="00CA2168" w:rsidRPr="001A5F0C" w:rsidRDefault="00CA2168" w:rsidP="00CA2168">
            <w:pPr>
              <w:rPr>
                <w:b/>
                <w:sz w:val="16"/>
                <w:szCs w:val="16"/>
              </w:rPr>
            </w:pPr>
            <w:r w:rsidRPr="001A5F0C">
              <w:rPr>
                <w:b/>
                <w:sz w:val="16"/>
                <w:szCs w:val="16"/>
              </w:rPr>
              <w:t>Flammable Materials</w:t>
            </w:r>
          </w:p>
        </w:tc>
      </w:tr>
      <w:tr w:rsidR="00CA2168" w:rsidRPr="001A5F0C" w:rsidTr="001C0986">
        <w:tc>
          <w:tcPr>
            <w:tcW w:w="3510" w:type="dxa"/>
          </w:tcPr>
          <w:p w:rsidR="00970537" w:rsidRPr="001A5F0C" w:rsidRDefault="00970537" w:rsidP="00970537">
            <w:pPr>
              <w:pStyle w:val="ListParagraph"/>
              <w:numPr>
                <w:ilvl w:val="0"/>
                <w:numId w:val="14"/>
              </w:numPr>
              <w:ind w:left="345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Maximum of 3 flammable storage cabinets/lab</w:t>
            </w:r>
          </w:p>
          <w:p w:rsidR="00970537" w:rsidRPr="001A5F0C" w:rsidRDefault="00970537" w:rsidP="00970537">
            <w:pPr>
              <w:pStyle w:val="ListParagraph"/>
              <w:numPr>
                <w:ilvl w:val="0"/>
                <w:numId w:val="14"/>
              </w:numPr>
              <w:ind w:left="345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Maximum of 250L flammable and 250L combustible materials stored in cabinet</w:t>
            </w:r>
          </w:p>
          <w:p w:rsidR="00970537" w:rsidRPr="001A5F0C" w:rsidRDefault="00970537" w:rsidP="00970537">
            <w:pPr>
              <w:pStyle w:val="ListParagraph"/>
              <w:numPr>
                <w:ilvl w:val="0"/>
                <w:numId w:val="14"/>
              </w:numPr>
              <w:ind w:left="345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Maximum of 50L flammable and 250L combustible materials stored outside cabinet</w:t>
            </w:r>
          </w:p>
          <w:p w:rsidR="00CA2168" w:rsidRPr="001A5F0C" w:rsidRDefault="00970537" w:rsidP="00970537">
            <w:pPr>
              <w:pStyle w:val="ListParagraph"/>
              <w:numPr>
                <w:ilvl w:val="0"/>
                <w:numId w:val="14"/>
              </w:numPr>
              <w:ind w:left="345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Flammable stored away from heat or other ignition sources</w:t>
            </w:r>
          </w:p>
        </w:tc>
      </w:tr>
      <w:tr w:rsidR="00970537" w:rsidRPr="001A5F0C" w:rsidTr="00970537">
        <w:tc>
          <w:tcPr>
            <w:tcW w:w="3510" w:type="dxa"/>
            <w:shd w:val="clear" w:color="auto" w:fill="DEEAF6" w:themeFill="accent1" w:themeFillTint="33"/>
          </w:tcPr>
          <w:p w:rsidR="00970537" w:rsidRPr="001A5F0C" w:rsidRDefault="00970537" w:rsidP="00970537">
            <w:pPr>
              <w:rPr>
                <w:b/>
                <w:sz w:val="16"/>
                <w:szCs w:val="16"/>
              </w:rPr>
            </w:pPr>
            <w:r w:rsidRPr="001A5F0C">
              <w:rPr>
                <w:b/>
                <w:sz w:val="16"/>
                <w:szCs w:val="16"/>
              </w:rPr>
              <w:t>Compressed Gas Cylinders</w:t>
            </w:r>
          </w:p>
        </w:tc>
      </w:tr>
      <w:tr w:rsidR="00970537" w:rsidRPr="001A5F0C" w:rsidTr="001C0986">
        <w:tc>
          <w:tcPr>
            <w:tcW w:w="3510" w:type="dxa"/>
          </w:tcPr>
          <w:p w:rsidR="00970537" w:rsidRPr="001A5F0C" w:rsidRDefault="00970537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Properly secured to fixed object</w:t>
            </w:r>
          </w:p>
          <w:p w:rsidR="00970537" w:rsidRPr="001A5F0C" w:rsidRDefault="00970537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Properly labeled</w:t>
            </w:r>
          </w:p>
          <w:p w:rsidR="00970537" w:rsidRPr="001A5F0C" w:rsidRDefault="00970537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 xml:space="preserve">Valve cap on when not </w:t>
            </w:r>
            <w:r w:rsidR="00C46B19">
              <w:rPr>
                <w:sz w:val="16"/>
                <w:szCs w:val="16"/>
              </w:rPr>
              <w:t>in</w:t>
            </w:r>
            <w:r w:rsidRPr="001A5F0C">
              <w:rPr>
                <w:sz w:val="16"/>
                <w:szCs w:val="16"/>
              </w:rPr>
              <w:t xml:space="preserve"> use</w:t>
            </w:r>
          </w:p>
          <w:p w:rsidR="00970537" w:rsidRPr="001A5F0C" w:rsidRDefault="00970537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Away from heat or ignition sources</w:t>
            </w:r>
          </w:p>
        </w:tc>
      </w:tr>
      <w:tr w:rsidR="00CA2168" w:rsidRPr="001A5F0C" w:rsidTr="00970537">
        <w:tc>
          <w:tcPr>
            <w:tcW w:w="3510" w:type="dxa"/>
            <w:shd w:val="clear" w:color="auto" w:fill="DEEAF6" w:themeFill="accent1" w:themeFillTint="33"/>
          </w:tcPr>
          <w:p w:rsidR="00CA2168" w:rsidRPr="001A5F0C" w:rsidRDefault="00970537" w:rsidP="00970537">
            <w:pPr>
              <w:rPr>
                <w:b/>
                <w:sz w:val="16"/>
                <w:szCs w:val="16"/>
              </w:rPr>
            </w:pPr>
            <w:r w:rsidRPr="001A5F0C">
              <w:rPr>
                <w:b/>
                <w:sz w:val="16"/>
                <w:szCs w:val="16"/>
              </w:rPr>
              <w:t>Radiation Hazards</w:t>
            </w:r>
          </w:p>
        </w:tc>
      </w:tr>
      <w:tr w:rsidR="00970537" w:rsidRPr="001A5F0C" w:rsidTr="001C0986">
        <w:tc>
          <w:tcPr>
            <w:tcW w:w="3510" w:type="dxa"/>
          </w:tcPr>
          <w:p w:rsidR="00970537" w:rsidRPr="001A5F0C" w:rsidRDefault="00970537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Radioisotopes permit posted</w:t>
            </w:r>
          </w:p>
          <w:p w:rsidR="00970537" w:rsidRPr="001A5F0C" w:rsidRDefault="00970537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Active work and storage areas properly marked</w:t>
            </w:r>
          </w:p>
          <w:p w:rsidR="00970537" w:rsidRPr="001A5F0C" w:rsidRDefault="00970537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All users have received radiation safety training</w:t>
            </w:r>
          </w:p>
          <w:p w:rsidR="00970537" w:rsidRPr="001A5F0C" w:rsidRDefault="00970537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Radioactive waste properly contained and labeled</w:t>
            </w:r>
          </w:p>
        </w:tc>
      </w:tr>
      <w:tr w:rsidR="00CA2168" w:rsidRPr="001A5F0C" w:rsidTr="001C0986">
        <w:tc>
          <w:tcPr>
            <w:tcW w:w="3510" w:type="dxa"/>
          </w:tcPr>
          <w:p w:rsidR="00CA2168" w:rsidRPr="001A5F0C" w:rsidRDefault="00970537" w:rsidP="00970537">
            <w:pPr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Class 3B and 4 Lasers</w:t>
            </w:r>
          </w:p>
        </w:tc>
      </w:tr>
      <w:tr w:rsidR="00970537" w:rsidRPr="001A5F0C" w:rsidTr="001C0986">
        <w:tc>
          <w:tcPr>
            <w:tcW w:w="3510" w:type="dxa"/>
          </w:tcPr>
          <w:p w:rsidR="00970537" w:rsidRPr="001A5F0C" w:rsidRDefault="00970537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Lasers registered with Radiation Protection Services (RPS)</w:t>
            </w:r>
          </w:p>
          <w:p w:rsidR="00970537" w:rsidRPr="001A5F0C" w:rsidRDefault="00970537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Laser lab properly labeled</w:t>
            </w:r>
          </w:p>
          <w:p w:rsidR="00970537" w:rsidRPr="001A5F0C" w:rsidRDefault="00970537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Laser workers trained</w:t>
            </w:r>
          </w:p>
        </w:tc>
      </w:tr>
      <w:tr w:rsidR="00970537" w:rsidRPr="001A5F0C" w:rsidTr="001C0986">
        <w:tc>
          <w:tcPr>
            <w:tcW w:w="3510" w:type="dxa"/>
          </w:tcPr>
          <w:p w:rsidR="00970537" w:rsidRPr="001A5F0C" w:rsidRDefault="00970537" w:rsidP="00970537">
            <w:pPr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X-Ray Machines</w:t>
            </w:r>
          </w:p>
        </w:tc>
      </w:tr>
      <w:tr w:rsidR="00970537" w:rsidRPr="001A5F0C" w:rsidTr="001C0986">
        <w:tc>
          <w:tcPr>
            <w:tcW w:w="3510" w:type="dxa"/>
          </w:tcPr>
          <w:p w:rsidR="00970537" w:rsidRPr="001A5F0C" w:rsidRDefault="00970537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X-ray machines registered with RPS</w:t>
            </w:r>
          </w:p>
          <w:p w:rsidR="00970537" w:rsidRPr="001A5F0C" w:rsidRDefault="00970537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X-ray rooms and machines properly labeled</w:t>
            </w:r>
          </w:p>
          <w:p w:rsidR="00970537" w:rsidRPr="001A5F0C" w:rsidRDefault="00970537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X-ray users trained</w:t>
            </w:r>
          </w:p>
        </w:tc>
      </w:tr>
      <w:tr w:rsidR="00970537" w:rsidRPr="001A5F0C" w:rsidTr="001C0986">
        <w:tc>
          <w:tcPr>
            <w:tcW w:w="3510" w:type="dxa"/>
          </w:tcPr>
          <w:p w:rsidR="00970537" w:rsidRPr="001A5F0C" w:rsidRDefault="00970537" w:rsidP="00970537">
            <w:pPr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Ultraviolet Radiation</w:t>
            </w:r>
          </w:p>
        </w:tc>
      </w:tr>
      <w:tr w:rsidR="00970537" w:rsidRPr="001A5F0C" w:rsidTr="001C0986">
        <w:tc>
          <w:tcPr>
            <w:tcW w:w="3510" w:type="dxa"/>
          </w:tcPr>
          <w:p w:rsidR="00970537" w:rsidRPr="001A5F0C" w:rsidRDefault="00970537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RPS has been involved in UV radiation use</w:t>
            </w:r>
          </w:p>
        </w:tc>
      </w:tr>
      <w:tr w:rsidR="00970537" w:rsidRPr="001A5F0C" w:rsidTr="00970537">
        <w:tc>
          <w:tcPr>
            <w:tcW w:w="3510" w:type="dxa"/>
            <w:shd w:val="clear" w:color="auto" w:fill="DEEAF6" w:themeFill="accent1" w:themeFillTint="33"/>
          </w:tcPr>
          <w:p w:rsidR="00970537" w:rsidRPr="001A5F0C" w:rsidRDefault="00970537" w:rsidP="00970537">
            <w:pPr>
              <w:rPr>
                <w:b/>
                <w:sz w:val="16"/>
                <w:szCs w:val="16"/>
              </w:rPr>
            </w:pPr>
            <w:r w:rsidRPr="001A5F0C">
              <w:rPr>
                <w:b/>
                <w:sz w:val="16"/>
                <w:szCs w:val="16"/>
              </w:rPr>
              <w:t>Biological Hazards</w:t>
            </w:r>
          </w:p>
        </w:tc>
      </w:tr>
      <w:tr w:rsidR="00970537" w:rsidRPr="001A5F0C" w:rsidTr="001C0986">
        <w:tc>
          <w:tcPr>
            <w:tcW w:w="3510" w:type="dxa"/>
          </w:tcPr>
          <w:p w:rsidR="00970537" w:rsidRPr="001A5F0C" w:rsidRDefault="00970537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Valid biosafety certificate</w:t>
            </w:r>
          </w:p>
          <w:p w:rsidR="00970537" w:rsidRPr="001A5F0C" w:rsidRDefault="00970537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Workers appropriately trained, including universal precautions</w:t>
            </w:r>
          </w:p>
          <w:p w:rsidR="00970537" w:rsidRPr="001A5F0C" w:rsidRDefault="00970537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Appropriate door signage for Level 2 and Level 3</w:t>
            </w:r>
          </w:p>
          <w:p w:rsidR="00970537" w:rsidRPr="001A5F0C" w:rsidRDefault="00970537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Hazardous biological wastes packaged, disinfected or sterilized</w:t>
            </w:r>
          </w:p>
          <w:p w:rsidR="00970537" w:rsidRPr="001A5F0C" w:rsidRDefault="00970537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Approved sharps disposal containers</w:t>
            </w:r>
          </w:p>
          <w:p w:rsidR="00970537" w:rsidRPr="001A5F0C" w:rsidRDefault="00970537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Workers immunized, as required</w:t>
            </w:r>
          </w:p>
        </w:tc>
      </w:tr>
      <w:tr w:rsidR="00970537" w:rsidRPr="001A5F0C" w:rsidTr="00A870D6">
        <w:tc>
          <w:tcPr>
            <w:tcW w:w="3510" w:type="dxa"/>
            <w:shd w:val="clear" w:color="auto" w:fill="DEEAF6" w:themeFill="accent1" w:themeFillTint="33"/>
          </w:tcPr>
          <w:p w:rsidR="00970537" w:rsidRPr="001A5F0C" w:rsidRDefault="00A870D6" w:rsidP="00A870D6">
            <w:pPr>
              <w:rPr>
                <w:b/>
                <w:sz w:val="16"/>
                <w:szCs w:val="16"/>
              </w:rPr>
            </w:pPr>
            <w:r w:rsidRPr="001A5F0C">
              <w:rPr>
                <w:b/>
                <w:sz w:val="16"/>
                <w:szCs w:val="16"/>
              </w:rPr>
              <w:t>Protective Equipment</w:t>
            </w:r>
          </w:p>
        </w:tc>
      </w:tr>
      <w:tr w:rsidR="00A870D6" w:rsidRPr="001A5F0C" w:rsidTr="001C0986">
        <w:tc>
          <w:tcPr>
            <w:tcW w:w="3510" w:type="dxa"/>
          </w:tcPr>
          <w:p w:rsidR="00A870D6" w:rsidRPr="001A5F0C" w:rsidRDefault="002F3014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Proper eye protection worn</w:t>
            </w:r>
          </w:p>
          <w:p w:rsidR="002F3014" w:rsidRPr="001A5F0C" w:rsidRDefault="002F3014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Lab coats or other protective clothing worn</w:t>
            </w:r>
          </w:p>
          <w:p w:rsidR="002F3014" w:rsidRPr="001A5F0C" w:rsidRDefault="002F3014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Proper gloves worn specific to the chemical or physical hazard</w:t>
            </w:r>
          </w:p>
          <w:p w:rsidR="002F3014" w:rsidRPr="001A5F0C" w:rsidRDefault="002F3014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Closed toe shoes worn</w:t>
            </w:r>
          </w:p>
          <w:p w:rsidR="002F3014" w:rsidRPr="001A5F0C" w:rsidRDefault="002F3014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Respiratory protection worn where required</w:t>
            </w:r>
          </w:p>
          <w:p w:rsidR="002F3014" w:rsidRPr="001A5F0C" w:rsidRDefault="002F3014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Protective equipment regularly inspected and maintained</w:t>
            </w:r>
          </w:p>
          <w:p w:rsidR="002F3014" w:rsidRPr="001A5F0C" w:rsidRDefault="002F3014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 w:rsidRPr="001A5F0C">
              <w:rPr>
                <w:sz w:val="16"/>
                <w:szCs w:val="16"/>
              </w:rPr>
              <w:t>Employees trained in proper use of protective equipment</w:t>
            </w:r>
          </w:p>
        </w:tc>
      </w:tr>
      <w:tr w:rsidR="00970537" w:rsidRPr="001A5F0C" w:rsidTr="001A5F0C">
        <w:tc>
          <w:tcPr>
            <w:tcW w:w="3510" w:type="dxa"/>
            <w:shd w:val="clear" w:color="auto" w:fill="DEEAF6" w:themeFill="accent1" w:themeFillTint="33"/>
          </w:tcPr>
          <w:p w:rsidR="00970537" w:rsidRPr="001A5F0C" w:rsidRDefault="001A5F0C" w:rsidP="001A5F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Fume Hoods</w:t>
            </w:r>
          </w:p>
        </w:tc>
      </w:tr>
      <w:tr w:rsidR="002F3014" w:rsidRPr="001A5F0C" w:rsidTr="001C0986">
        <w:tc>
          <w:tcPr>
            <w:tcW w:w="3510" w:type="dxa"/>
          </w:tcPr>
          <w:p w:rsidR="002F3014" w:rsidRDefault="001A5F0C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 type for current use</w:t>
            </w:r>
          </w:p>
          <w:p w:rsidR="001A5F0C" w:rsidRDefault="001A5F0C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Unblocked and uncluttered</w:t>
            </w:r>
          </w:p>
          <w:p w:rsidR="001A5F0C" w:rsidRDefault="001A5F0C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Flow monitor and alarm (Ventalert) functional</w:t>
            </w:r>
          </w:p>
          <w:p w:rsidR="001A5F0C" w:rsidRDefault="001A5F0C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Fume hood performance tested by EHS within past 12 months (sticker attached)</w:t>
            </w:r>
          </w:p>
          <w:p w:rsidR="001A5F0C" w:rsidRPr="001A5F0C" w:rsidRDefault="001A5F0C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Sash lowered to appropriate level</w:t>
            </w:r>
          </w:p>
        </w:tc>
      </w:tr>
      <w:tr w:rsidR="00970537" w:rsidRPr="001A5F0C" w:rsidTr="001A5F0C">
        <w:tc>
          <w:tcPr>
            <w:tcW w:w="3510" w:type="dxa"/>
            <w:shd w:val="clear" w:color="auto" w:fill="DEEAF6" w:themeFill="accent1" w:themeFillTint="33"/>
          </w:tcPr>
          <w:p w:rsidR="00970537" w:rsidRPr="001A5F0C" w:rsidRDefault="001A5F0C" w:rsidP="001A5F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Biological Safety Cabinets</w:t>
            </w:r>
          </w:p>
        </w:tc>
      </w:tr>
      <w:tr w:rsidR="001A5F0C" w:rsidRPr="001A5F0C" w:rsidTr="001C0986">
        <w:tc>
          <w:tcPr>
            <w:tcW w:w="3510" w:type="dxa"/>
          </w:tcPr>
          <w:p w:rsidR="001A5F0C" w:rsidRDefault="001A5F0C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Certified within past 12 months</w:t>
            </w:r>
          </w:p>
          <w:p w:rsidR="001A5F0C" w:rsidRPr="001A5F0C" w:rsidRDefault="001A5F0C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Unblocked and uncluttered</w:t>
            </w:r>
          </w:p>
        </w:tc>
      </w:tr>
      <w:tr w:rsidR="001A5F0C" w:rsidRPr="001A5F0C" w:rsidTr="001A5F0C">
        <w:tc>
          <w:tcPr>
            <w:tcW w:w="3510" w:type="dxa"/>
            <w:shd w:val="clear" w:color="auto" w:fill="DEEAF6" w:themeFill="accent1" w:themeFillTint="33"/>
          </w:tcPr>
          <w:p w:rsidR="001A5F0C" w:rsidRPr="009B4035" w:rsidRDefault="009B4035" w:rsidP="001A5F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Refrigerators</w:t>
            </w:r>
          </w:p>
        </w:tc>
      </w:tr>
      <w:tr w:rsidR="001A5F0C" w:rsidRPr="001A5F0C" w:rsidTr="001C0986">
        <w:tc>
          <w:tcPr>
            <w:tcW w:w="3510" w:type="dxa"/>
          </w:tcPr>
          <w:p w:rsidR="001A5F0C" w:rsidRDefault="009B4035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used to store food or drinks</w:t>
            </w:r>
          </w:p>
          <w:p w:rsidR="009B4035" w:rsidRDefault="009B4035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Clean and uncluttered</w:t>
            </w:r>
          </w:p>
          <w:p w:rsidR="009B4035" w:rsidRPr="001A5F0C" w:rsidRDefault="009B4035" w:rsidP="009B4035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Explosion safe/proof, according to use</w:t>
            </w:r>
          </w:p>
        </w:tc>
      </w:tr>
      <w:tr w:rsidR="001A5F0C" w:rsidRPr="001A5F0C" w:rsidTr="009B4035">
        <w:tc>
          <w:tcPr>
            <w:tcW w:w="3510" w:type="dxa"/>
            <w:shd w:val="clear" w:color="auto" w:fill="DEEAF6" w:themeFill="accent1" w:themeFillTint="33"/>
          </w:tcPr>
          <w:p w:rsidR="001A5F0C" w:rsidRPr="009B4035" w:rsidRDefault="009B4035" w:rsidP="009B40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Other Laboratory Equipment</w:t>
            </w:r>
          </w:p>
        </w:tc>
      </w:tr>
      <w:tr w:rsidR="001A5F0C" w:rsidRPr="001A5F0C" w:rsidTr="001C0986">
        <w:tc>
          <w:tcPr>
            <w:tcW w:w="3510" w:type="dxa"/>
          </w:tcPr>
          <w:p w:rsidR="001A5F0C" w:rsidRDefault="009B4035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Clean</w:t>
            </w:r>
          </w:p>
          <w:p w:rsidR="009B4035" w:rsidRDefault="009B4035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 working order</w:t>
            </w:r>
          </w:p>
          <w:p w:rsidR="009B4035" w:rsidRDefault="009B4035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Regularly inspected and maintained</w:t>
            </w:r>
          </w:p>
          <w:p w:rsidR="009B4035" w:rsidRDefault="009B4035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 electrical connection</w:t>
            </w:r>
          </w:p>
          <w:p w:rsidR="009B4035" w:rsidRDefault="009B4035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Users properly trained</w:t>
            </w:r>
          </w:p>
          <w:p w:rsidR="003E4708" w:rsidRPr="001A5F0C" w:rsidRDefault="003E4708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evidence of eating or drinking in lab</w:t>
            </w:r>
            <w:bookmarkStart w:id="0" w:name="_GoBack"/>
            <w:bookmarkEnd w:id="0"/>
          </w:p>
        </w:tc>
      </w:tr>
      <w:tr w:rsidR="009B4035" w:rsidRPr="001A5F0C" w:rsidTr="00C6195D">
        <w:tc>
          <w:tcPr>
            <w:tcW w:w="3510" w:type="dxa"/>
            <w:shd w:val="clear" w:color="auto" w:fill="A8D08D" w:themeFill="accent6" w:themeFillTint="99"/>
          </w:tcPr>
          <w:p w:rsidR="009B4035" w:rsidRPr="009B4035" w:rsidRDefault="009B4035" w:rsidP="009B40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General Industrial</w:t>
            </w:r>
          </w:p>
        </w:tc>
      </w:tr>
      <w:tr w:rsidR="009B4035" w:rsidRPr="001A5F0C" w:rsidTr="00130493">
        <w:tc>
          <w:tcPr>
            <w:tcW w:w="3510" w:type="dxa"/>
            <w:shd w:val="clear" w:color="auto" w:fill="DEEAF6" w:themeFill="accent1" w:themeFillTint="33"/>
          </w:tcPr>
          <w:p w:rsidR="009B4035" w:rsidRPr="00C46B19" w:rsidRDefault="009B4035" w:rsidP="009B4035">
            <w:pPr>
              <w:rPr>
                <w:b/>
                <w:sz w:val="16"/>
                <w:szCs w:val="16"/>
              </w:rPr>
            </w:pPr>
            <w:r w:rsidRPr="00C46B19">
              <w:rPr>
                <w:b/>
                <w:sz w:val="16"/>
                <w:szCs w:val="16"/>
              </w:rPr>
              <w:t>Emergency Equipment</w:t>
            </w:r>
          </w:p>
        </w:tc>
      </w:tr>
      <w:tr w:rsidR="009B4035" w:rsidRPr="001A5F0C" w:rsidTr="001C0986">
        <w:tc>
          <w:tcPr>
            <w:tcW w:w="3510" w:type="dxa"/>
          </w:tcPr>
          <w:p w:rsidR="009B4035" w:rsidRDefault="00D0287F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Properly functioning eyewash station present and readily accessible where hazardous materials used</w:t>
            </w:r>
          </w:p>
          <w:p w:rsidR="00D0287F" w:rsidRDefault="00D0287F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Deluge shower readily accessible where large volumes of chemicals handled</w:t>
            </w:r>
          </w:p>
          <w:p w:rsidR="00D0287F" w:rsidRPr="001A5F0C" w:rsidRDefault="00D0287F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Deluge shower tested within past year</w:t>
            </w:r>
          </w:p>
        </w:tc>
      </w:tr>
      <w:tr w:rsidR="009B4035" w:rsidRPr="001A5F0C" w:rsidTr="00130493">
        <w:tc>
          <w:tcPr>
            <w:tcW w:w="3510" w:type="dxa"/>
            <w:shd w:val="clear" w:color="auto" w:fill="DEEAF6" w:themeFill="accent1" w:themeFillTint="33"/>
          </w:tcPr>
          <w:p w:rsidR="009B4035" w:rsidRPr="00130493" w:rsidRDefault="00130493" w:rsidP="001304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Materials Handling</w:t>
            </w:r>
          </w:p>
        </w:tc>
      </w:tr>
      <w:tr w:rsidR="009B4035" w:rsidRPr="001A5F0C" w:rsidTr="001C0986">
        <w:tc>
          <w:tcPr>
            <w:tcW w:w="3510" w:type="dxa"/>
          </w:tcPr>
          <w:p w:rsidR="009B4035" w:rsidRDefault="00130493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Carts of mechanical lifting equipment available and used for handling heavy materials</w:t>
            </w:r>
          </w:p>
          <w:p w:rsidR="00130493" w:rsidRPr="001A5F0C" w:rsidRDefault="00130493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Workers trained in proper manual materials handling and lifting</w:t>
            </w:r>
          </w:p>
        </w:tc>
      </w:tr>
      <w:tr w:rsidR="00130493" w:rsidRPr="001A5F0C" w:rsidTr="00130493">
        <w:tc>
          <w:tcPr>
            <w:tcW w:w="3510" w:type="dxa"/>
            <w:shd w:val="clear" w:color="auto" w:fill="DEEAF6" w:themeFill="accent1" w:themeFillTint="33"/>
          </w:tcPr>
          <w:p w:rsidR="00130493" w:rsidRPr="00130493" w:rsidRDefault="00C46B19" w:rsidP="001304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Personal Protective Equipment</w:t>
            </w:r>
          </w:p>
        </w:tc>
      </w:tr>
      <w:tr w:rsidR="00130493" w:rsidRPr="001A5F0C" w:rsidTr="001C0986">
        <w:tc>
          <w:tcPr>
            <w:tcW w:w="3510" w:type="dxa"/>
          </w:tcPr>
          <w:p w:rsidR="00130493" w:rsidRDefault="00C46B19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 personal protective equipment matched to the specific hazard – available ad worn</w:t>
            </w:r>
          </w:p>
          <w:p w:rsidR="00C46B19" w:rsidRDefault="00C46B19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Protective equipment regularly inspected and maintained</w:t>
            </w:r>
          </w:p>
          <w:p w:rsidR="00C46B19" w:rsidRPr="001A5F0C" w:rsidRDefault="00C46B19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Employees trained in proper use</w:t>
            </w:r>
          </w:p>
        </w:tc>
      </w:tr>
      <w:tr w:rsidR="00130493" w:rsidRPr="001A5F0C" w:rsidTr="00C46B19">
        <w:tc>
          <w:tcPr>
            <w:tcW w:w="3510" w:type="dxa"/>
            <w:shd w:val="clear" w:color="auto" w:fill="DEEAF6" w:themeFill="accent1" w:themeFillTint="33"/>
          </w:tcPr>
          <w:p w:rsidR="00130493" w:rsidRPr="00C46B19" w:rsidRDefault="00C46B19" w:rsidP="00C46B1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Compressed Gas Cylinders</w:t>
            </w:r>
          </w:p>
        </w:tc>
      </w:tr>
      <w:tr w:rsidR="00130493" w:rsidRPr="001A5F0C" w:rsidTr="001C0986">
        <w:tc>
          <w:tcPr>
            <w:tcW w:w="3510" w:type="dxa"/>
          </w:tcPr>
          <w:p w:rsidR="00130493" w:rsidRDefault="00C46B19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Properly secured to fixed object</w:t>
            </w:r>
          </w:p>
          <w:p w:rsidR="00C46B19" w:rsidRDefault="00C46B19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Properly labeled</w:t>
            </w:r>
          </w:p>
          <w:p w:rsidR="00C46B19" w:rsidRDefault="00C46B19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Valve cap on when not in use</w:t>
            </w:r>
          </w:p>
          <w:p w:rsidR="00C46B19" w:rsidRPr="001A5F0C" w:rsidRDefault="00C46B19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Away from heat or ignition sources</w:t>
            </w:r>
          </w:p>
        </w:tc>
      </w:tr>
      <w:tr w:rsidR="00130493" w:rsidRPr="001A5F0C" w:rsidTr="00C46B19">
        <w:tc>
          <w:tcPr>
            <w:tcW w:w="3510" w:type="dxa"/>
            <w:shd w:val="clear" w:color="auto" w:fill="DEEAF6" w:themeFill="accent1" w:themeFillTint="33"/>
          </w:tcPr>
          <w:p w:rsidR="00130493" w:rsidRPr="00C46B19" w:rsidRDefault="00C46B19" w:rsidP="00C46B1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Ladders</w:t>
            </w:r>
          </w:p>
        </w:tc>
      </w:tr>
      <w:tr w:rsidR="00130493" w:rsidRPr="001A5F0C" w:rsidTr="001C0986">
        <w:tc>
          <w:tcPr>
            <w:tcW w:w="3510" w:type="dxa"/>
          </w:tcPr>
          <w:p w:rsidR="00130493" w:rsidRDefault="00C46B19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good condition</w:t>
            </w:r>
          </w:p>
          <w:p w:rsidR="00C46B19" w:rsidRDefault="00C46B19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of grease, oil or debris</w:t>
            </w:r>
          </w:p>
          <w:p w:rsidR="00C46B19" w:rsidRDefault="00C46B19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Ladders exceeding 6m properly secured when not in use</w:t>
            </w:r>
          </w:p>
          <w:p w:rsidR="00C46B19" w:rsidRPr="001A5F0C" w:rsidRDefault="00C46B19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Non-conductive ladders used in electrical areas</w:t>
            </w:r>
          </w:p>
        </w:tc>
      </w:tr>
      <w:tr w:rsidR="00C46B19" w:rsidRPr="001A5F0C" w:rsidTr="00C46B19">
        <w:tc>
          <w:tcPr>
            <w:tcW w:w="3510" w:type="dxa"/>
            <w:shd w:val="clear" w:color="auto" w:fill="DEEAF6" w:themeFill="accent1" w:themeFillTint="33"/>
          </w:tcPr>
          <w:p w:rsidR="00C46B19" w:rsidRPr="00C46B19" w:rsidRDefault="00C46B19" w:rsidP="00C46B1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Hand and Portable Tools</w:t>
            </w:r>
          </w:p>
        </w:tc>
      </w:tr>
      <w:tr w:rsidR="00130493" w:rsidRPr="001A5F0C" w:rsidTr="001C0986">
        <w:tc>
          <w:tcPr>
            <w:tcW w:w="3510" w:type="dxa"/>
          </w:tcPr>
          <w:p w:rsidR="00130493" w:rsidRDefault="00C46B19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good working order and condition</w:t>
            </w:r>
          </w:p>
          <w:p w:rsidR="00C46B19" w:rsidRDefault="00C46B19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Regularly inspected and maintained</w:t>
            </w:r>
          </w:p>
          <w:p w:rsidR="00C46B19" w:rsidRDefault="00C46B19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Electrical grounding or double insulation protection</w:t>
            </w:r>
          </w:p>
          <w:p w:rsidR="00C46B19" w:rsidRDefault="00C46B19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Users properly trained</w:t>
            </w:r>
          </w:p>
          <w:p w:rsidR="00C46B19" w:rsidRPr="001A5F0C" w:rsidRDefault="00C46B19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Properly stored when not in use</w:t>
            </w:r>
          </w:p>
        </w:tc>
      </w:tr>
      <w:tr w:rsidR="00C46B19" w:rsidRPr="001A5F0C" w:rsidTr="00C46B19">
        <w:tc>
          <w:tcPr>
            <w:tcW w:w="3510" w:type="dxa"/>
            <w:shd w:val="clear" w:color="auto" w:fill="DEEAF6" w:themeFill="accent1" w:themeFillTint="33"/>
          </w:tcPr>
          <w:p w:rsidR="00C46B19" w:rsidRPr="00C46B19" w:rsidRDefault="00C46B19" w:rsidP="00C46B1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Machinery and Guarding</w:t>
            </w:r>
          </w:p>
        </w:tc>
      </w:tr>
      <w:tr w:rsidR="00C46B19" w:rsidRPr="001A5F0C" w:rsidTr="001C0986">
        <w:tc>
          <w:tcPr>
            <w:tcW w:w="3510" w:type="dxa"/>
          </w:tcPr>
          <w:p w:rsidR="00C46B19" w:rsidRDefault="00C46B19" w:rsidP="00C46B19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good working order and condition</w:t>
            </w:r>
          </w:p>
          <w:p w:rsidR="00C46B19" w:rsidRDefault="00C46B19" w:rsidP="00C46B19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Regularly inspected and maintained </w:t>
            </w:r>
          </w:p>
          <w:p w:rsidR="00C46B19" w:rsidRDefault="00C46B19" w:rsidP="00C46B19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 guarding on pinch points, in-running nip points and points of operation</w:t>
            </w:r>
          </w:p>
          <w:p w:rsidR="00C46B19" w:rsidRDefault="00C46B19" w:rsidP="00C46B19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Fixed guards in place and in good condition</w:t>
            </w:r>
          </w:p>
          <w:p w:rsidR="00C46B19" w:rsidRDefault="00C46B19" w:rsidP="00C46B19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Operating controls guarded against inadvertent activation</w:t>
            </w:r>
          </w:p>
          <w:p w:rsidR="00C46B19" w:rsidRDefault="00C46B19" w:rsidP="00C46B19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Operation controls locked and key removed when not in use</w:t>
            </w:r>
          </w:p>
          <w:p w:rsidR="00C46B19" w:rsidRDefault="00C46B19" w:rsidP="00C46B19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Isolation and lockout provided for servicing and maintenance</w:t>
            </w:r>
          </w:p>
          <w:p w:rsidR="00C46B19" w:rsidRDefault="00C46B19" w:rsidP="00C46B19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Users properly trained</w:t>
            </w:r>
          </w:p>
          <w:p w:rsidR="00C46B19" w:rsidRDefault="00C46B19" w:rsidP="00C46B19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Operator manual present</w:t>
            </w:r>
          </w:p>
          <w:p w:rsidR="00C46B19" w:rsidRDefault="00C46B19" w:rsidP="00C46B19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Equipment chains, slings, ropes and hooks in good condition</w:t>
            </w:r>
          </w:p>
          <w:p w:rsidR="00C46B19" w:rsidRDefault="00C46B19" w:rsidP="00C46B19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Labeled as to rated working load</w:t>
            </w:r>
          </w:p>
          <w:p w:rsidR="00C46B19" w:rsidRDefault="00C46B19" w:rsidP="00C46B19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 inspection records available</w:t>
            </w:r>
          </w:p>
          <w:p w:rsidR="00C46B19" w:rsidRPr="00C46B19" w:rsidRDefault="00C46B19" w:rsidP="00C46B19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Operated only by trained and competent personnel</w:t>
            </w:r>
          </w:p>
        </w:tc>
      </w:tr>
      <w:tr w:rsidR="00C46B19" w:rsidRPr="001A5F0C" w:rsidTr="00544A46">
        <w:tc>
          <w:tcPr>
            <w:tcW w:w="3510" w:type="dxa"/>
            <w:shd w:val="clear" w:color="auto" w:fill="DEEAF6" w:themeFill="accent1" w:themeFillTint="33"/>
          </w:tcPr>
          <w:p w:rsidR="00C46B19" w:rsidRPr="00544A46" w:rsidRDefault="00544A46" w:rsidP="00544A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Electrical Power Systems</w:t>
            </w:r>
          </w:p>
        </w:tc>
      </w:tr>
      <w:tr w:rsidR="00C46B19" w:rsidRPr="001A5F0C" w:rsidTr="001C0986">
        <w:tc>
          <w:tcPr>
            <w:tcW w:w="3510" w:type="dxa"/>
          </w:tcPr>
          <w:p w:rsidR="00C46B19" w:rsidRDefault="00544A46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 voltage and control panels closed and secured</w:t>
            </w:r>
          </w:p>
          <w:p w:rsidR="00544A46" w:rsidRDefault="00544A46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panels identified and accessible</w:t>
            </w:r>
          </w:p>
          <w:p w:rsidR="00544A46" w:rsidRDefault="00544A46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Wiring, insulation and fixtures in good condition</w:t>
            </w:r>
          </w:p>
          <w:p w:rsidR="007239DB" w:rsidRDefault="007239DB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Lockout/Tagout system in place</w:t>
            </w:r>
          </w:p>
          <w:p w:rsidR="007239DB" w:rsidRPr="001A5F0C" w:rsidRDefault="007239DB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Equipment protected from fluids</w:t>
            </w:r>
          </w:p>
        </w:tc>
      </w:tr>
      <w:tr w:rsidR="00C46B19" w:rsidRPr="001A5F0C" w:rsidTr="007239DB">
        <w:tc>
          <w:tcPr>
            <w:tcW w:w="3510" w:type="dxa"/>
            <w:shd w:val="clear" w:color="auto" w:fill="DEEAF6" w:themeFill="accent1" w:themeFillTint="33"/>
          </w:tcPr>
          <w:p w:rsidR="00C46B19" w:rsidRPr="007239DB" w:rsidRDefault="007239DB" w:rsidP="007239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Noise</w:t>
            </w:r>
          </w:p>
        </w:tc>
      </w:tr>
      <w:tr w:rsidR="009B4035" w:rsidRPr="001A5F0C" w:rsidTr="001C0986">
        <w:tc>
          <w:tcPr>
            <w:tcW w:w="3510" w:type="dxa"/>
          </w:tcPr>
          <w:p w:rsidR="009B4035" w:rsidRDefault="007239DB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Hazardous noise areas identified and marked</w:t>
            </w:r>
          </w:p>
          <w:p w:rsidR="007239DB" w:rsidRDefault="007239DB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Hearing protection available and worn in designated areas</w:t>
            </w:r>
          </w:p>
          <w:p w:rsidR="007239DB" w:rsidRPr="001A5F0C" w:rsidRDefault="007239DB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Workers trained in noise hazards and use of hearing protection</w:t>
            </w:r>
          </w:p>
        </w:tc>
      </w:tr>
      <w:tr w:rsidR="00544A46" w:rsidRPr="001A5F0C" w:rsidTr="007239DB">
        <w:tc>
          <w:tcPr>
            <w:tcW w:w="3510" w:type="dxa"/>
            <w:shd w:val="clear" w:color="auto" w:fill="DEEAF6" w:themeFill="accent1" w:themeFillTint="33"/>
          </w:tcPr>
          <w:p w:rsidR="00544A46" w:rsidRPr="007239DB" w:rsidRDefault="007239DB" w:rsidP="007239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Confined Spaced</w:t>
            </w:r>
          </w:p>
        </w:tc>
      </w:tr>
      <w:tr w:rsidR="00544A46" w:rsidRPr="001A5F0C" w:rsidTr="001C0986">
        <w:tc>
          <w:tcPr>
            <w:tcW w:w="3510" w:type="dxa"/>
          </w:tcPr>
          <w:p w:rsidR="00544A46" w:rsidRDefault="007239DB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Access is secured</w:t>
            </w:r>
          </w:p>
          <w:p w:rsidR="007239DB" w:rsidRDefault="007239DB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Entry by permit only</w:t>
            </w:r>
          </w:p>
          <w:p w:rsidR="007239DB" w:rsidRDefault="007239DB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workers have been trained</w:t>
            </w:r>
          </w:p>
          <w:p w:rsidR="007239DB" w:rsidRDefault="007239DB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Rescue plan is in place</w:t>
            </w:r>
          </w:p>
          <w:p w:rsidR="007239DB" w:rsidRPr="001A5F0C" w:rsidRDefault="00DA6CFF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equipment (including air monitors and rescue equipment is present)</w:t>
            </w:r>
          </w:p>
        </w:tc>
      </w:tr>
      <w:tr w:rsidR="007239DB" w:rsidRPr="001A5F0C" w:rsidTr="00C6195D">
        <w:tc>
          <w:tcPr>
            <w:tcW w:w="3510" w:type="dxa"/>
            <w:shd w:val="clear" w:color="auto" w:fill="A8D08D" w:themeFill="accent6" w:themeFillTint="99"/>
          </w:tcPr>
          <w:p w:rsidR="007239DB" w:rsidRPr="00DA6CFF" w:rsidRDefault="00DA6CFF" w:rsidP="00DA6C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Kitchen &amp; Loading Dock</w:t>
            </w:r>
          </w:p>
        </w:tc>
      </w:tr>
      <w:tr w:rsidR="00DA6CFF" w:rsidRPr="001A5F0C" w:rsidTr="00DA6CFF">
        <w:tc>
          <w:tcPr>
            <w:tcW w:w="3510" w:type="dxa"/>
            <w:shd w:val="clear" w:color="auto" w:fill="DEEAF6" w:themeFill="accent1" w:themeFillTint="33"/>
          </w:tcPr>
          <w:p w:rsidR="00DA6CFF" w:rsidRPr="00DA6CFF" w:rsidRDefault="00DA6CFF" w:rsidP="00DA6C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Protective Equipment</w:t>
            </w:r>
          </w:p>
        </w:tc>
      </w:tr>
      <w:tr w:rsidR="007239DB" w:rsidRPr="001A5F0C" w:rsidTr="001C0986">
        <w:tc>
          <w:tcPr>
            <w:tcW w:w="3510" w:type="dxa"/>
          </w:tcPr>
          <w:p w:rsidR="007239DB" w:rsidRDefault="007B54C6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 protective equipment type</w:t>
            </w:r>
          </w:p>
          <w:p w:rsidR="007B54C6" w:rsidRDefault="007B54C6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 gloves worn specific to the hazard</w:t>
            </w:r>
          </w:p>
          <w:p w:rsidR="007B54C6" w:rsidRDefault="007B54C6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Protective equipment regularly inspected and maintained</w:t>
            </w:r>
          </w:p>
          <w:p w:rsidR="007B54C6" w:rsidRDefault="007B54C6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Employees trained in proper use of protective equipment</w:t>
            </w:r>
          </w:p>
          <w:p w:rsidR="007B54C6" w:rsidRPr="007B54C6" w:rsidRDefault="007B54C6" w:rsidP="007B54C6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Closed toe, non-slip shoes worn</w:t>
            </w:r>
          </w:p>
        </w:tc>
      </w:tr>
      <w:tr w:rsidR="00DA6CFF" w:rsidRPr="001A5F0C" w:rsidTr="00A11368">
        <w:tc>
          <w:tcPr>
            <w:tcW w:w="3510" w:type="dxa"/>
            <w:shd w:val="clear" w:color="auto" w:fill="DEEAF6" w:themeFill="accent1" w:themeFillTint="33"/>
          </w:tcPr>
          <w:p w:rsidR="00DA6CFF" w:rsidRPr="00A11368" w:rsidRDefault="00A11368" w:rsidP="00A113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Kitchen Equipment</w:t>
            </w:r>
          </w:p>
        </w:tc>
      </w:tr>
      <w:tr w:rsidR="00DA6CFF" w:rsidRPr="001A5F0C" w:rsidTr="001C0986">
        <w:tc>
          <w:tcPr>
            <w:tcW w:w="3510" w:type="dxa"/>
          </w:tcPr>
          <w:p w:rsidR="00DA6CFF" w:rsidRDefault="00A11368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good working order and condition</w:t>
            </w:r>
          </w:p>
          <w:p w:rsidR="00A11368" w:rsidRDefault="00A11368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Regularly inspected and maintain</w:t>
            </w:r>
          </w:p>
          <w:p w:rsidR="00A11368" w:rsidRDefault="00A11368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Electrical grounding or double insulation protected</w:t>
            </w:r>
          </w:p>
          <w:p w:rsidR="00A11368" w:rsidRDefault="00A11368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Equipment properly guarded on pinch points, in-running nip points and points of operation</w:t>
            </w:r>
          </w:p>
          <w:p w:rsidR="00A11368" w:rsidRDefault="00A11368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Fixed guarding in place and in good condition</w:t>
            </w:r>
          </w:p>
          <w:p w:rsidR="00A11368" w:rsidRDefault="00A11368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Users properly trained</w:t>
            </w:r>
          </w:p>
          <w:p w:rsidR="00A11368" w:rsidRPr="001A5F0C" w:rsidRDefault="00A11368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Lockout/Tagout procedure in place</w:t>
            </w:r>
          </w:p>
        </w:tc>
      </w:tr>
      <w:tr w:rsidR="00DA6CFF" w:rsidRPr="001A5F0C" w:rsidTr="007A5501">
        <w:tc>
          <w:tcPr>
            <w:tcW w:w="3510" w:type="dxa"/>
            <w:shd w:val="clear" w:color="auto" w:fill="DEEAF6" w:themeFill="accent1" w:themeFillTint="33"/>
          </w:tcPr>
          <w:p w:rsidR="00DA6CFF" w:rsidRPr="007A5501" w:rsidRDefault="007A5501" w:rsidP="007A5501">
            <w:pPr>
              <w:rPr>
                <w:b/>
                <w:sz w:val="16"/>
                <w:szCs w:val="16"/>
              </w:rPr>
            </w:pPr>
            <w:r w:rsidRPr="007A5501">
              <w:rPr>
                <w:b/>
                <w:sz w:val="16"/>
                <w:szCs w:val="16"/>
              </w:rPr>
              <w:t>Range Hoods</w:t>
            </w:r>
          </w:p>
        </w:tc>
      </w:tr>
      <w:tr w:rsidR="007A5501" w:rsidRPr="001A5F0C" w:rsidTr="001C0986">
        <w:tc>
          <w:tcPr>
            <w:tcW w:w="3510" w:type="dxa"/>
          </w:tcPr>
          <w:p w:rsidR="007A5501" w:rsidRDefault="007A5501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Regularly inspected</w:t>
            </w:r>
          </w:p>
          <w:p w:rsidR="007A5501" w:rsidRPr="001A5F0C" w:rsidRDefault="007A5501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Clean and in good condition</w:t>
            </w:r>
          </w:p>
        </w:tc>
      </w:tr>
      <w:tr w:rsidR="007239DB" w:rsidRPr="001A5F0C" w:rsidTr="002A6494">
        <w:tc>
          <w:tcPr>
            <w:tcW w:w="3510" w:type="dxa"/>
            <w:shd w:val="clear" w:color="auto" w:fill="DEEAF6" w:themeFill="accent1" w:themeFillTint="33"/>
          </w:tcPr>
          <w:p w:rsidR="007239DB" w:rsidRPr="002A6494" w:rsidRDefault="002A6494" w:rsidP="002A64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Loading Docks</w:t>
            </w:r>
          </w:p>
        </w:tc>
      </w:tr>
      <w:tr w:rsidR="002A6494" w:rsidRPr="001A5F0C" w:rsidTr="001C0986">
        <w:tc>
          <w:tcPr>
            <w:tcW w:w="3510" w:type="dxa"/>
          </w:tcPr>
          <w:p w:rsidR="002A6494" w:rsidRDefault="002A6494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Clean and in good condition</w:t>
            </w:r>
          </w:p>
          <w:p w:rsidR="002A6494" w:rsidRDefault="002A6494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Signage clearly labeling “Loading Area”</w:t>
            </w:r>
          </w:p>
          <w:p w:rsidR="002A6494" w:rsidRDefault="002A6494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Adequate lighting</w:t>
            </w:r>
          </w:p>
          <w:p w:rsidR="002A6494" w:rsidRDefault="002A6494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Access ladder properly secured and in good condition</w:t>
            </w:r>
          </w:p>
          <w:p w:rsidR="002A6494" w:rsidRDefault="002A6494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Pipping and equipment protected from vehicle traffic</w:t>
            </w:r>
          </w:p>
          <w:p w:rsidR="002A6494" w:rsidRDefault="002A6494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Gas cylinder properly secured and protected from vehicles</w:t>
            </w:r>
          </w:p>
          <w:p w:rsidR="002A6494" w:rsidRDefault="002A6494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of accumulated cargo</w:t>
            </w:r>
          </w:p>
          <w:p w:rsidR="002A6494" w:rsidRDefault="002A6494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Pallets properly stored</w:t>
            </w:r>
          </w:p>
          <w:p w:rsidR="002A6494" w:rsidRDefault="002A6494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Solid waste containers in good condition and not overflowing</w:t>
            </w:r>
          </w:p>
          <w:p w:rsidR="002A6494" w:rsidRDefault="002A6494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Ramps and rails in good condition</w:t>
            </w:r>
          </w:p>
          <w:p w:rsidR="002A6494" w:rsidRPr="001A5F0C" w:rsidRDefault="002A6494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marking indicating changes in elevation</w:t>
            </w:r>
          </w:p>
        </w:tc>
      </w:tr>
      <w:tr w:rsidR="007239DB" w:rsidRPr="001A5F0C" w:rsidTr="002A6494">
        <w:tc>
          <w:tcPr>
            <w:tcW w:w="3510" w:type="dxa"/>
            <w:shd w:val="clear" w:color="auto" w:fill="DEEAF6" w:themeFill="accent1" w:themeFillTint="33"/>
          </w:tcPr>
          <w:p w:rsidR="007239DB" w:rsidRPr="002A6494" w:rsidRDefault="002A6494" w:rsidP="002A64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Materials Handling</w:t>
            </w:r>
          </w:p>
        </w:tc>
      </w:tr>
      <w:tr w:rsidR="002A6494" w:rsidRPr="001A5F0C" w:rsidTr="001C0986">
        <w:tc>
          <w:tcPr>
            <w:tcW w:w="3510" w:type="dxa"/>
          </w:tcPr>
          <w:p w:rsidR="00285630" w:rsidRPr="00285630" w:rsidRDefault="00285630" w:rsidP="00285630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 w:rsidRPr="00285630">
              <w:rPr>
                <w:sz w:val="16"/>
                <w:szCs w:val="16"/>
              </w:rPr>
              <w:t xml:space="preserve">Proper lifting/carrying procedures </w:t>
            </w:r>
          </w:p>
          <w:p w:rsidR="002A6494" w:rsidRDefault="002A6494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Racks are in good condition</w:t>
            </w:r>
          </w:p>
          <w:p w:rsidR="002A6494" w:rsidRDefault="002A6494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unsafe stacking</w:t>
            </w:r>
          </w:p>
          <w:p w:rsidR="002A6494" w:rsidRDefault="002A6494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Usage of proper equipment as required</w:t>
            </w:r>
          </w:p>
          <w:p w:rsidR="00285630" w:rsidRPr="001A5F0C" w:rsidRDefault="00285630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Commonly used items stored at waist height</w:t>
            </w:r>
          </w:p>
        </w:tc>
      </w:tr>
      <w:tr w:rsidR="00285630" w:rsidRPr="001A5F0C" w:rsidTr="00285630">
        <w:tc>
          <w:tcPr>
            <w:tcW w:w="3510" w:type="dxa"/>
            <w:shd w:val="clear" w:color="auto" w:fill="DEEAF6" w:themeFill="accent1" w:themeFillTint="33"/>
          </w:tcPr>
          <w:p w:rsidR="00285630" w:rsidRPr="00285630" w:rsidRDefault="00285630" w:rsidP="002856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Food Handling</w:t>
            </w:r>
          </w:p>
        </w:tc>
      </w:tr>
      <w:tr w:rsidR="00285630" w:rsidRPr="001A5F0C" w:rsidTr="001C0986">
        <w:tc>
          <w:tcPr>
            <w:tcW w:w="3510" w:type="dxa"/>
          </w:tcPr>
          <w:p w:rsidR="00285630" w:rsidRDefault="00285630" w:rsidP="00285630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proper tools to handle food</w:t>
            </w:r>
          </w:p>
          <w:p w:rsidR="00285630" w:rsidRPr="00285630" w:rsidRDefault="00285630" w:rsidP="00285630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Storage of food is appropriate</w:t>
            </w:r>
          </w:p>
        </w:tc>
      </w:tr>
      <w:tr w:rsidR="002A6494" w:rsidRPr="001A5F0C" w:rsidTr="002A6494">
        <w:tc>
          <w:tcPr>
            <w:tcW w:w="3510" w:type="dxa"/>
            <w:shd w:val="clear" w:color="auto" w:fill="DEEAF6" w:themeFill="accent1" w:themeFillTint="33"/>
          </w:tcPr>
          <w:p w:rsidR="002A6494" w:rsidRPr="002A6494" w:rsidRDefault="002A6494" w:rsidP="002A64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Training</w:t>
            </w:r>
          </w:p>
        </w:tc>
      </w:tr>
      <w:tr w:rsidR="002A6494" w:rsidRPr="001A5F0C" w:rsidTr="001C0986">
        <w:tc>
          <w:tcPr>
            <w:tcW w:w="3510" w:type="dxa"/>
          </w:tcPr>
          <w:p w:rsidR="002A6494" w:rsidRDefault="002A6494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WHMIS trained (as required)</w:t>
            </w:r>
          </w:p>
          <w:p w:rsidR="00285630" w:rsidRDefault="00285630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Trained in risk in contact with steam, hot water, hot oil and hot surfaces</w:t>
            </w:r>
          </w:p>
          <w:p w:rsidR="00285630" w:rsidRDefault="00285630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Trained in proper knife handling</w:t>
            </w:r>
          </w:p>
          <w:p w:rsidR="002A6494" w:rsidRDefault="002A6494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Trained and documented in the usage of equipment</w:t>
            </w:r>
          </w:p>
          <w:p w:rsidR="002A6494" w:rsidRDefault="002A6494" w:rsidP="00581D62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User manual available</w:t>
            </w:r>
          </w:p>
          <w:p w:rsidR="002A6494" w:rsidRPr="001A5F0C" w:rsidRDefault="002A6494" w:rsidP="002A6494">
            <w:pPr>
              <w:pStyle w:val="ListParagraph"/>
              <w:numPr>
                <w:ilvl w:val="0"/>
                <w:numId w:val="14"/>
              </w:numPr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Trained in ladders and lifting devices as required</w:t>
            </w:r>
          </w:p>
        </w:tc>
      </w:tr>
    </w:tbl>
    <w:p w:rsidR="00AC03FB" w:rsidRDefault="00AC03FB" w:rsidP="00AC03FB">
      <w:pPr>
        <w:spacing w:after="0"/>
        <w:rPr>
          <w:i/>
          <w:sz w:val="20"/>
          <w:szCs w:val="20"/>
        </w:rPr>
        <w:sectPr w:rsidR="00AC03FB" w:rsidSect="00AC03F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AC03FB" w:rsidRDefault="00AC03FB" w:rsidP="00AC03FB">
      <w:pPr>
        <w:spacing w:after="0"/>
      </w:pPr>
    </w:p>
    <w:sectPr w:rsidR="00AC03FB" w:rsidSect="00AC03F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3FB" w:rsidRDefault="00AC03FB" w:rsidP="00AC03FB">
      <w:pPr>
        <w:spacing w:after="0" w:line="240" w:lineRule="auto"/>
      </w:pPr>
      <w:r>
        <w:separator/>
      </w:r>
    </w:p>
  </w:endnote>
  <w:endnote w:type="continuationSeparator" w:id="0">
    <w:p w:rsidR="00AC03FB" w:rsidRDefault="00AC03FB" w:rsidP="00AC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3FB" w:rsidRDefault="00AC03FB" w:rsidP="00AC03FB">
      <w:pPr>
        <w:spacing w:after="0" w:line="240" w:lineRule="auto"/>
      </w:pPr>
      <w:r>
        <w:separator/>
      </w:r>
    </w:p>
  </w:footnote>
  <w:footnote w:type="continuationSeparator" w:id="0">
    <w:p w:rsidR="00AC03FB" w:rsidRDefault="00AC03FB" w:rsidP="00AC0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3FB" w:rsidRDefault="00AC03FB">
    <w:pPr>
      <w:pStyle w:val="Header"/>
    </w:pPr>
    <w:r>
      <w:rPr>
        <w:rFonts w:ascii="Times New Roman" w:hAnsi="Times New Roman" w:cs="Times New Roman"/>
        <w:noProof/>
        <w:sz w:val="24"/>
        <w:szCs w:val="24"/>
        <w:lang w:val="en-CA" w:eastAsia="en-CA"/>
      </w:rPr>
      <w:drawing>
        <wp:anchor distT="0" distB="0" distL="114300" distR="114300" simplePos="0" relativeHeight="251659264" behindDoc="0" locked="0" layoutInCell="1" allowOverlap="1" wp14:anchorId="515C284C" wp14:editId="5782D6E8">
          <wp:simplePos x="0" y="0"/>
          <wp:positionH relativeFrom="margin">
            <wp:align>center</wp:align>
          </wp:positionH>
          <wp:positionV relativeFrom="paragraph">
            <wp:posOffset>-348548</wp:posOffset>
          </wp:positionV>
          <wp:extent cx="6857365" cy="80518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78" b="11712"/>
                  <a:stretch/>
                </pic:blipFill>
                <pic:spPr bwMode="auto">
                  <a:xfrm>
                    <a:off x="0" y="0"/>
                    <a:ext cx="685736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3FC6"/>
    <w:multiLevelType w:val="hybridMultilevel"/>
    <w:tmpl w:val="B236341A"/>
    <w:lvl w:ilvl="0" w:tplc="285E168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A87"/>
    <w:multiLevelType w:val="hybridMultilevel"/>
    <w:tmpl w:val="13B2F8A0"/>
    <w:lvl w:ilvl="0" w:tplc="285E168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03345"/>
    <w:multiLevelType w:val="hybridMultilevel"/>
    <w:tmpl w:val="4470CB92"/>
    <w:lvl w:ilvl="0" w:tplc="285E168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D3E6D"/>
    <w:multiLevelType w:val="hybridMultilevel"/>
    <w:tmpl w:val="5B7C2F78"/>
    <w:lvl w:ilvl="0" w:tplc="285E168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A4EE8"/>
    <w:multiLevelType w:val="hybridMultilevel"/>
    <w:tmpl w:val="BB0A1898"/>
    <w:lvl w:ilvl="0" w:tplc="285E168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948F3"/>
    <w:multiLevelType w:val="hybridMultilevel"/>
    <w:tmpl w:val="A18050FA"/>
    <w:lvl w:ilvl="0" w:tplc="285E168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214CF"/>
    <w:multiLevelType w:val="hybridMultilevel"/>
    <w:tmpl w:val="F6A00238"/>
    <w:lvl w:ilvl="0" w:tplc="285E168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F3E51"/>
    <w:multiLevelType w:val="hybridMultilevel"/>
    <w:tmpl w:val="A1F82FBC"/>
    <w:lvl w:ilvl="0" w:tplc="285E168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33483"/>
    <w:multiLevelType w:val="hybridMultilevel"/>
    <w:tmpl w:val="9C2CBE70"/>
    <w:lvl w:ilvl="0" w:tplc="285E168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C0C49"/>
    <w:multiLevelType w:val="hybridMultilevel"/>
    <w:tmpl w:val="E28A50D4"/>
    <w:lvl w:ilvl="0" w:tplc="285E168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A536B"/>
    <w:multiLevelType w:val="hybridMultilevel"/>
    <w:tmpl w:val="11B23734"/>
    <w:lvl w:ilvl="0" w:tplc="285E168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07E7C"/>
    <w:multiLevelType w:val="hybridMultilevel"/>
    <w:tmpl w:val="756C145C"/>
    <w:lvl w:ilvl="0" w:tplc="285E168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A349B"/>
    <w:multiLevelType w:val="hybridMultilevel"/>
    <w:tmpl w:val="A51250CC"/>
    <w:lvl w:ilvl="0" w:tplc="285E168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E20E4"/>
    <w:multiLevelType w:val="hybridMultilevel"/>
    <w:tmpl w:val="19203F72"/>
    <w:lvl w:ilvl="0" w:tplc="285E168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13"/>
  </w:num>
  <w:num w:numId="6">
    <w:abstractNumId w:val="6"/>
  </w:num>
  <w:num w:numId="7">
    <w:abstractNumId w:val="3"/>
  </w:num>
  <w:num w:numId="8">
    <w:abstractNumId w:val="11"/>
  </w:num>
  <w:num w:numId="9">
    <w:abstractNumId w:val="5"/>
  </w:num>
  <w:num w:numId="10">
    <w:abstractNumId w:val="1"/>
  </w:num>
  <w:num w:numId="11">
    <w:abstractNumId w:val="0"/>
  </w:num>
  <w:num w:numId="12">
    <w:abstractNumId w:val="8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FB"/>
    <w:rsid w:val="00130493"/>
    <w:rsid w:val="001A5F0C"/>
    <w:rsid w:val="001E2990"/>
    <w:rsid w:val="00285630"/>
    <w:rsid w:val="002A6494"/>
    <w:rsid w:val="002F3014"/>
    <w:rsid w:val="003528B3"/>
    <w:rsid w:val="003E4708"/>
    <w:rsid w:val="00463C61"/>
    <w:rsid w:val="004F6DBE"/>
    <w:rsid w:val="00544A46"/>
    <w:rsid w:val="00581D62"/>
    <w:rsid w:val="007239DB"/>
    <w:rsid w:val="00760F8A"/>
    <w:rsid w:val="007A5501"/>
    <w:rsid w:val="007B54C6"/>
    <w:rsid w:val="00970537"/>
    <w:rsid w:val="009B4035"/>
    <w:rsid w:val="00A11368"/>
    <w:rsid w:val="00A266B5"/>
    <w:rsid w:val="00A870D6"/>
    <w:rsid w:val="00A932D7"/>
    <w:rsid w:val="00AC03FB"/>
    <w:rsid w:val="00AE2CCC"/>
    <w:rsid w:val="00C46B19"/>
    <w:rsid w:val="00C6195D"/>
    <w:rsid w:val="00CA2168"/>
    <w:rsid w:val="00CE291A"/>
    <w:rsid w:val="00D0287F"/>
    <w:rsid w:val="00D77AE2"/>
    <w:rsid w:val="00D943CF"/>
    <w:rsid w:val="00DA6CFF"/>
    <w:rsid w:val="00FE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FC4AA8E"/>
  <w15:chartTrackingRefBased/>
  <w15:docId w15:val="{3D2B6462-83C2-4ABB-8E8F-8E8F0F97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266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CA"/>
    </w:rPr>
  </w:style>
  <w:style w:type="paragraph" w:styleId="Heading2">
    <w:name w:val="heading 2"/>
    <w:basedOn w:val="Normal"/>
    <w:next w:val="Normal"/>
    <w:link w:val="Heading2Char"/>
    <w:qFormat/>
    <w:rsid w:val="00A266B5"/>
    <w:pPr>
      <w:keepNext/>
      <w:spacing w:after="0" w:line="240" w:lineRule="auto"/>
      <w:ind w:left="-108" w:right="-108"/>
      <w:jc w:val="center"/>
      <w:outlineLvl w:val="1"/>
    </w:pPr>
    <w:rPr>
      <w:rFonts w:ascii="Times New Roman" w:eastAsia="Times New Roman" w:hAnsi="Times New Roman" w:cs="Times New Roman"/>
      <w:b/>
      <w:szCs w:val="20"/>
      <w:lang w:val="en-CA"/>
    </w:rPr>
  </w:style>
  <w:style w:type="paragraph" w:styleId="Heading3">
    <w:name w:val="heading 3"/>
    <w:basedOn w:val="Normal"/>
    <w:next w:val="Normal"/>
    <w:link w:val="Heading3Char"/>
    <w:qFormat/>
    <w:rsid w:val="00A266B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0"/>
      <w:szCs w:val="20"/>
      <w:lang w:val="en-CA"/>
    </w:rPr>
  </w:style>
  <w:style w:type="paragraph" w:styleId="Heading4">
    <w:name w:val="heading 4"/>
    <w:basedOn w:val="Normal"/>
    <w:next w:val="Normal"/>
    <w:link w:val="Heading4Char"/>
    <w:qFormat/>
    <w:rsid w:val="00A266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8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3FB"/>
  </w:style>
  <w:style w:type="paragraph" w:styleId="Footer">
    <w:name w:val="footer"/>
    <w:basedOn w:val="Normal"/>
    <w:link w:val="FooterChar"/>
    <w:uiPriority w:val="99"/>
    <w:unhideWhenUsed/>
    <w:rsid w:val="00AC0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3FB"/>
  </w:style>
  <w:style w:type="table" w:styleId="TableGrid">
    <w:name w:val="Table Grid"/>
    <w:basedOn w:val="TableNormal"/>
    <w:uiPriority w:val="39"/>
    <w:rsid w:val="00AC0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03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3F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266B5"/>
    <w:rPr>
      <w:rFonts w:ascii="Times New Roman" w:eastAsia="Times New Roman" w:hAnsi="Times New Roman" w:cs="Times New Roman"/>
      <w:b/>
      <w:sz w:val="24"/>
      <w:szCs w:val="20"/>
      <w:lang w:val="en-CA"/>
    </w:rPr>
  </w:style>
  <w:style w:type="character" w:customStyle="1" w:styleId="Heading2Char">
    <w:name w:val="Heading 2 Char"/>
    <w:basedOn w:val="DefaultParagraphFont"/>
    <w:link w:val="Heading2"/>
    <w:rsid w:val="00A266B5"/>
    <w:rPr>
      <w:rFonts w:ascii="Times New Roman" w:eastAsia="Times New Roman" w:hAnsi="Times New Roman" w:cs="Times New Roman"/>
      <w:b/>
      <w:szCs w:val="20"/>
      <w:lang w:val="en-CA"/>
    </w:rPr>
  </w:style>
  <w:style w:type="character" w:customStyle="1" w:styleId="Heading3Char">
    <w:name w:val="Heading 3 Char"/>
    <w:basedOn w:val="DefaultParagraphFont"/>
    <w:link w:val="Heading3"/>
    <w:rsid w:val="00A266B5"/>
    <w:rPr>
      <w:rFonts w:ascii="Times New Roman" w:eastAsia="Times New Roman" w:hAnsi="Times New Roman" w:cs="Times New Roman"/>
      <w:b/>
      <w:i/>
      <w:sz w:val="20"/>
      <w:szCs w:val="20"/>
      <w:lang w:val="en-CA"/>
    </w:rPr>
  </w:style>
  <w:style w:type="character" w:customStyle="1" w:styleId="Heading4Char">
    <w:name w:val="Heading 4 Char"/>
    <w:basedOn w:val="DefaultParagraphFont"/>
    <w:link w:val="Heading4"/>
    <w:rsid w:val="00A266B5"/>
    <w:rPr>
      <w:rFonts w:ascii="Times New Roman" w:eastAsia="Times New Roman" w:hAnsi="Times New Roman" w:cs="Times New Roman"/>
      <w:b/>
      <w:sz w:val="18"/>
      <w:szCs w:val="20"/>
      <w:lang w:val="en-CA"/>
    </w:rPr>
  </w:style>
  <w:style w:type="paragraph" w:styleId="CommentText">
    <w:name w:val="annotation text"/>
    <w:basedOn w:val="Normal"/>
    <w:link w:val="CommentTextChar"/>
    <w:semiHidden/>
    <w:rsid w:val="00A26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semiHidden/>
    <w:rsid w:val="00A266B5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BodyText">
    <w:name w:val="Body Text"/>
    <w:basedOn w:val="Normal"/>
    <w:link w:val="BodyTextChar"/>
    <w:rsid w:val="00A266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A266B5"/>
    <w:rPr>
      <w:rFonts w:ascii="Times New Roman" w:eastAsia="Times New Roman" w:hAnsi="Times New Roman" w:cs="Times New Roman"/>
      <w:sz w:val="24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Tang</dc:creator>
  <cp:keywords/>
  <dc:description/>
  <cp:lastModifiedBy>Irene Tang</cp:lastModifiedBy>
  <cp:revision>7</cp:revision>
  <cp:lastPrinted>2019-10-18T13:29:00Z</cp:lastPrinted>
  <dcterms:created xsi:type="dcterms:W3CDTF">2019-10-18T13:25:00Z</dcterms:created>
  <dcterms:modified xsi:type="dcterms:W3CDTF">2020-01-23T18:13:00Z</dcterms:modified>
</cp:coreProperties>
</file>