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3CF08" w14:textId="54B6635A" w:rsidR="00033DBB" w:rsidRPr="000D4B9D" w:rsidRDefault="00792614" w:rsidP="005A2A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E2215" wp14:editId="75958261">
                <wp:simplePos x="0" y="0"/>
                <wp:positionH relativeFrom="column">
                  <wp:posOffset>2901950</wp:posOffset>
                </wp:positionH>
                <wp:positionV relativeFrom="paragraph">
                  <wp:posOffset>8282305</wp:posOffset>
                </wp:positionV>
                <wp:extent cx="2628900" cy="476250"/>
                <wp:effectExtent l="0" t="0" r="0" b="0"/>
                <wp:wrapNone/>
                <wp:docPr id="4790122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AB59D" w14:textId="284769F9" w:rsidR="000D4B9D" w:rsidRPr="000912FB" w:rsidRDefault="000D4B9D" w:rsidP="00792614">
                            <w:pPr>
                              <w:spacing w:after="0" w:line="240" w:lineRule="auto"/>
                              <w:rPr>
                                <w:rFonts w:ascii="Trade Gothic Next LT Pro" w:hAnsi="Trade Gothic Next LT Pr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81CB1">
                              <w:rPr>
                                <w:rFonts w:ascii="Trade Gothic Next LT Pro" w:hAnsi="Trade Gothic Next LT Pro"/>
                                <w:color w:val="001F4E"/>
                                <w:sz w:val="20"/>
                                <w:szCs w:val="20"/>
                                <w:lang w:val="en-US"/>
                              </w:rPr>
                              <w:t xml:space="preserve">For more information on food allergies in the workplace, visit: </w:t>
                            </w:r>
                            <w:r w:rsidRPr="00681CB1"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20"/>
                                <w:szCs w:val="20"/>
                                <w:lang w:val="en-US"/>
                              </w:rPr>
                              <w:t>http://uoft.me/FoodAllergy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E22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8.5pt;margin-top:652.15pt;width:207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" fillcolor="white [3201]" stroked="f" strokeweight=".5pt">
                <v:textbox>
                  <w:txbxContent>
                    <w:p w14:paraId="470AB59D" w14:textId="284769F9" w:rsidR="000D4B9D" w:rsidRPr="000912FB" w:rsidRDefault="000D4B9D" w:rsidP="00792614">
                      <w:pPr>
                        <w:spacing w:after="0" w:line="240" w:lineRule="auto"/>
                        <w:rPr>
                          <w:rFonts w:ascii="Trade Gothic Next LT Pro" w:hAnsi="Trade Gothic Next LT Pro"/>
                          <w:sz w:val="20"/>
                          <w:szCs w:val="20"/>
                          <w:lang w:val="en-US"/>
                        </w:rPr>
                      </w:pPr>
                      <w:r w:rsidRPr="00681CB1">
                        <w:rPr>
                          <w:rFonts w:ascii="Trade Gothic Next LT Pro" w:hAnsi="Trade Gothic Next LT Pro"/>
                          <w:color w:val="001F4E"/>
                          <w:sz w:val="20"/>
                          <w:szCs w:val="20"/>
                          <w:lang w:val="en-US"/>
                        </w:rPr>
                        <w:t xml:space="preserve">For more information on food allergies in the workplace, visit: </w:t>
                      </w:r>
                      <w:r w:rsidRPr="00681CB1"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20"/>
                          <w:szCs w:val="20"/>
                          <w:lang w:val="en-US"/>
                        </w:rPr>
                        <w:t>http://uoft.me/FoodAllergy</w:t>
                      </w:r>
                    </w:p>
                  </w:txbxContent>
                </v:textbox>
              </v:shape>
            </w:pict>
          </mc:Fallback>
        </mc:AlternateContent>
      </w:r>
      <w:r w:rsidR="004A6E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7F7CE" wp14:editId="6670F1F6">
                <wp:simplePos x="0" y="0"/>
                <wp:positionH relativeFrom="margin">
                  <wp:posOffset>-590550</wp:posOffset>
                </wp:positionH>
                <wp:positionV relativeFrom="margin">
                  <wp:posOffset>5164142</wp:posOffset>
                </wp:positionV>
                <wp:extent cx="7142480" cy="1546860"/>
                <wp:effectExtent l="0" t="0" r="1270" b="0"/>
                <wp:wrapSquare wrapText="bothSides"/>
                <wp:docPr id="10216614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80" cy="1546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CAC3B" w14:textId="77777777" w:rsidR="00E95173" w:rsidRDefault="000D4B9D" w:rsidP="006F6CFB">
                            <w:pPr>
                              <w:spacing w:after="0" w:line="240" w:lineRule="auto"/>
                              <w:jc w:val="center"/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88"/>
                                <w:szCs w:val="88"/>
                                <w:lang w:val="en-US"/>
                              </w:rPr>
                            </w:pPr>
                            <w:r w:rsidRPr="00E95173"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88"/>
                                <w:szCs w:val="88"/>
                                <w:lang w:val="en-US"/>
                              </w:rPr>
                              <w:t>No Nuts or Peanut</w:t>
                            </w:r>
                          </w:p>
                          <w:p w14:paraId="51F7E764" w14:textId="61D4AC23" w:rsidR="000D4B9D" w:rsidRPr="00E95173" w:rsidRDefault="000D4B9D" w:rsidP="006F6CFB">
                            <w:pPr>
                              <w:spacing w:after="0" w:line="240" w:lineRule="auto"/>
                              <w:jc w:val="center"/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88"/>
                                <w:szCs w:val="88"/>
                                <w:lang w:val="en-US"/>
                              </w:rPr>
                            </w:pPr>
                            <w:r w:rsidRPr="00E95173"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88"/>
                                <w:szCs w:val="88"/>
                                <w:lang w:val="en-US"/>
                              </w:rPr>
                              <w:t>Products Allowed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F7CE" id="Text Box 2" o:spid="_x0000_s1027" type="#_x0000_t202" style="position:absolute;left:0;text-align:left;margin-left:-46.5pt;margin-top:406.65pt;width:562.4pt;height:121.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" fillcolor="#f2f2f2 [3052]" stroked="f" strokeweight=".5pt">
                <v:textbox>
                  <w:txbxContent>
                    <w:p w14:paraId="36DCAC3B" w14:textId="77777777" w:rsidR="00E95173" w:rsidRDefault="000D4B9D" w:rsidP="006F6CFB">
                      <w:pPr>
                        <w:spacing w:after="0" w:line="240" w:lineRule="auto"/>
                        <w:jc w:val="center"/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88"/>
                          <w:szCs w:val="88"/>
                          <w:lang w:val="en-US"/>
                        </w:rPr>
                      </w:pPr>
                      <w:r w:rsidRPr="00E95173"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88"/>
                          <w:szCs w:val="88"/>
                          <w:lang w:val="en-US"/>
                        </w:rPr>
                        <w:t>No Nuts or Peanut</w:t>
                      </w:r>
                    </w:p>
                    <w:p w14:paraId="51F7E764" w14:textId="61D4AC23" w:rsidR="000D4B9D" w:rsidRPr="00E95173" w:rsidRDefault="000D4B9D" w:rsidP="006F6CFB">
                      <w:pPr>
                        <w:spacing w:after="0" w:line="240" w:lineRule="auto"/>
                        <w:jc w:val="center"/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88"/>
                          <w:szCs w:val="88"/>
                          <w:lang w:val="en-US"/>
                        </w:rPr>
                      </w:pPr>
                      <w:r w:rsidRPr="00E95173"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88"/>
                          <w:szCs w:val="88"/>
                          <w:lang w:val="en-US"/>
                        </w:rPr>
                        <w:t>Products Allowed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35B8">
        <w:rPr>
          <w:noProof/>
        </w:rPr>
        <w:drawing>
          <wp:anchor distT="0" distB="0" distL="114300" distR="114300" simplePos="0" relativeHeight="251670528" behindDoc="0" locked="0" layoutInCell="1" allowOverlap="1" wp14:anchorId="7C0ECDBC" wp14:editId="3B4070F0">
            <wp:simplePos x="0" y="0"/>
            <wp:positionH relativeFrom="column">
              <wp:posOffset>-470535</wp:posOffset>
            </wp:positionH>
            <wp:positionV relativeFrom="page">
              <wp:posOffset>8983345</wp:posOffset>
            </wp:positionV>
            <wp:extent cx="2268220" cy="376555"/>
            <wp:effectExtent l="0" t="0" r="0" b="4445"/>
            <wp:wrapNone/>
            <wp:docPr id="2136865191" name="Picture 1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12136" name="Picture 11" descr="A close up of a log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175">
        <w:rPr>
          <w:noProof/>
        </w:rPr>
        <w:drawing>
          <wp:anchor distT="0" distB="0" distL="114300" distR="114300" simplePos="0" relativeHeight="251671552" behindDoc="0" locked="0" layoutInCell="1" allowOverlap="1" wp14:anchorId="33C4979A" wp14:editId="5B2ED0ED">
            <wp:simplePos x="0" y="0"/>
            <wp:positionH relativeFrom="column">
              <wp:posOffset>-402400</wp:posOffset>
            </wp:positionH>
            <wp:positionV relativeFrom="page">
              <wp:posOffset>2410460</wp:posOffset>
            </wp:positionV>
            <wp:extent cx="3134995" cy="3609975"/>
            <wp:effectExtent l="0" t="0" r="8255" b="0"/>
            <wp:wrapNone/>
            <wp:docPr id="130843190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3190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1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6A7E1" wp14:editId="7F5216A0">
                <wp:simplePos x="0" y="0"/>
                <wp:positionH relativeFrom="column">
                  <wp:posOffset>2775140</wp:posOffset>
                </wp:positionH>
                <wp:positionV relativeFrom="paragraph">
                  <wp:posOffset>1938020</wp:posOffset>
                </wp:positionV>
                <wp:extent cx="3625215" cy="2419350"/>
                <wp:effectExtent l="0" t="0" r="0" b="0"/>
                <wp:wrapNone/>
                <wp:docPr id="180877077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21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B41B7" w14:textId="77777777" w:rsidR="0071428F" w:rsidRPr="00D33D06" w:rsidRDefault="0071428F" w:rsidP="0071428F">
                            <w:pPr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40"/>
                                <w:szCs w:val="40"/>
                              </w:rPr>
                            </w:pPr>
                            <w:r w:rsidRPr="00D33D06"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007FA4"/>
                                <w:sz w:val="40"/>
                                <w:szCs w:val="40"/>
                              </w:rPr>
                              <w:t>Nut-containing foods include:</w:t>
                            </w:r>
                          </w:p>
                          <w:p w14:paraId="45E1A730" w14:textId="77777777" w:rsidR="0071428F" w:rsidRPr="00F35934" w:rsidRDefault="0071428F" w:rsidP="00B511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714" w:hanging="357"/>
                              <w:contextualSpacing w:val="0"/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</w:pPr>
                            <w:r w:rsidRPr="00F35934"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  <w:t>Mixed nuts</w:t>
                            </w:r>
                          </w:p>
                          <w:p w14:paraId="364D9101" w14:textId="77777777" w:rsidR="0071428F" w:rsidRPr="00F35934" w:rsidRDefault="0071428F" w:rsidP="00B511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714" w:hanging="357"/>
                              <w:contextualSpacing w:val="0"/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</w:pPr>
                            <w:r w:rsidRPr="00F35934"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  <w:t>Nut-based butters and spreads</w:t>
                            </w:r>
                          </w:p>
                          <w:p w14:paraId="0E780D73" w14:textId="77777777" w:rsidR="0071428F" w:rsidRPr="00F35934" w:rsidRDefault="0071428F" w:rsidP="00B511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714" w:hanging="357"/>
                              <w:contextualSpacing w:val="0"/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</w:pPr>
                            <w:r w:rsidRPr="00F35934"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  <w:t>Nut-based oils, sauces, and dressings</w:t>
                            </w:r>
                          </w:p>
                          <w:p w14:paraId="48ACA2A3" w14:textId="77777777" w:rsidR="0071428F" w:rsidRPr="00F35934" w:rsidRDefault="0071428F" w:rsidP="00B511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714" w:hanging="357"/>
                              <w:contextualSpacing w:val="0"/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</w:pPr>
                            <w:r w:rsidRPr="00F35934"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  <w:t>Baked goods containing nuts</w:t>
                            </w:r>
                          </w:p>
                          <w:p w14:paraId="66D2008F" w14:textId="77777777" w:rsidR="0071428F" w:rsidRPr="00F35934" w:rsidRDefault="0071428F" w:rsidP="00B511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714" w:hanging="357"/>
                              <w:contextualSpacing w:val="0"/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</w:pPr>
                            <w:r w:rsidRPr="00F35934"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  <w:t>Granola and energy bars</w:t>
                            </w:r>
                          </w:p>
                          <w:p w14:paraId="051DA94A" w14:textId="3E3A8A22" w:rsidR="0071428F" w:rsidRPr="00F35934" w:rsidRDefault="0071428F" w:rsidP="00B511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714" w:hanging="357"/>
                              <w:contextualSpacing w:val="0"/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</w:pPr>
                            <w:r w:rsidRPr="00F35934">
                              <w:rPr>
                                <w:rFonts w:ascii="Trade Gothic Next LT Pro" w:hAnsi="Trade Gothic Next LT Pro"/>
                                <w:color w:val="001F4E"/>
                                <w:sz w:val="28"/>
                                <w:szCs w:val="28"/>
                              </w:rPr>
                              <w:t>Chocolate and candy containing nuts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A7E1" id="Text Box 14" o:spid="_x0000_s1028" type="#_x0000_t202" style="position:absolute;left:0;text-align:left;margin-left:218.5pt;margin-top:152.6pt;width:285.45pt;height:1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" fillcolor="white [3201]" stroked="f" strokeweight=".5pt">
                <v:textbox>
                  <w:txbxContent>
                    <w:p w14:paraId="7C0B41B7" w14:textId="77777777" w:rsidR="0071428F" w:rsidRPr="00D33D06" w:rsidRDefault="0071428F" w:rsidP="0071428F">
                      <w:pPr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40"/>
                          <w:szCs w:val="40"/>
                        </w:rPr>
                      </w:pPr>
                      <w:r w:rsidRPr="00D33D06">
                        <w:rPr>
                          <w:rFonts w:ascii="Trade Gothic Next LT Pro" w:hAnsi="Trade Gothic Next LT Pro"/>
                          <w:b/>
                          <w:bCs/>
                          <w:color w:val="007FA4"/>
                          <w:sz w:val="40"/>
                          <w:szCs w:val="40"/>
                        </w:rPr>
                        <w:t>Nut-containing foods include:</w:t>
                      </w:r>
                    </w:p>
                    <w:p w14:paraId="45E1A730" w14:textId="77777777" w:rsidR="0071428F" w:rsidRPr="00F35934" w:rsidRDefault="0071428F" w:rsidP="00B511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714" w:hanging="357"/>
                        <w:contextualSpacing w:val="0"/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</w:pPr>
                      <w:r w:rsidRPr="00F35934"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  <w:t>Mixed nuts</w:t>
                      </w:r>
                    </w:p>
                    <w:p w14:paraId="364D9101" w14:textId="77777777" w:rsidR="0071428F" w:rsidRPr="00F35934" w:rsidRDefault="0071428F" w:rsidP="00B511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714" w:hanging="357"/>
                        <w:contextualSpacing w:val="0"/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</w:pPr>
                      <w:r w:rsidRPr="00F35934"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  <w:t>Nut-based butters and spreads</w:t>
                      </w:r>
                    </w:p>
                    <w:p w14:paraId="0E780D73" w14:textId="77777777" w:rsidR="0071428F" w:rsidRPr="00F35934" w:rsidRDefault="0071428F" w:rsidP="00B511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714" w:hanging="357"/>
                        <w:contextualSpacing w:val="0"/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</w:pPr>
                      <w:r w:rsidRPr="00F35934"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  <w:t>Nut-based oils, sauces, and dressings</w:t>
                      </w:r>
                    </w:p>
                    <w:p w14:paraId="48ACA2A3" w14:textId="77777777" w:rsidR="0071428F" w:rsidRPr="00F35934" w:rsidRDefault="0071428F" w:rsidP="00B511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714" w:hanging="357"/>
                        <w:contextualSpacing w:val="0"/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</w:pPr>
                      <w:r w:rsidRPr="00F35934"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  <w:t>Baked goods containing nuts</w:t>
                      </w:r>
                    </w:p>
                    <w:p w14:paraId="66D2008F" w14:textId="77777777" w:rsidR="0071428F" w:rsidRPr="00F35934" w:rsidRDefault="0071428F" w:rsidP="00B511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714" w:hanging="357"/>
                        <w:contextualSpacing w:val="0"/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</w:pPr>
                      <w:r w:rsidRPr="00F35934"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  <w:t>Granola and energy bars</w:t>
                      </w:r>
                    </w:p>
                    <w:p w14:paraId="051DA94A" w14:textId="3E3A8A22" w:rsidR="0071428F" w:rsidRPr="00F35934" w:rsidRDefault="0071428F" w:rsidP="00B511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714" w:hanging="357"/>
                        <w:contextualSpacing w:val="0"/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</w:pPr>
                      <w:r w:rsidRPr="00F35934">
                        <w:rPr>
                          <w:rFonts w:ascii="Trade Gothic Next LT Pro" w:hAnsi="Trade Gothic Next LT Pro"/>
                          <w:color w:val="001F4E"/>
                          <w:sz w:val="28"/>
                          <w:szCs w:val="28"/>
                        </w:rPr>
                        <w:t>Chocolate and candy containing nuts</w:t>
                      </w:r>
                    </w:p>
                  </w:txbxContent>
                </v:textbox>
              </v:shape>
            </w:pict>
          </mc:Fallback>
        </mc:AlternateContent>
      </w:r>
      <w:r w:rsidR="006F6CFB">
        <w:rPr>
          <w:noProof/>
        </w:rPr>
        <w:drawing>
          <wp:anchor distT="0" distB="0" distL="114300" distR="114300" simplePos="0" relativeHeight="251669504" behindDoc="0" locked="0" layoutInCell="1" allowOverlap="1" wp14:anchorId="705DAA9E" wp14:editId="740E6549">
            <wp:simplePos x="0" y="0"/>
            <wp:positionH relativeFrom="column">
              <wp:posOffset>5516245</wp:posOffset>
            </wp:positionH>
            <wp:positionV relativeFrom="page">
              <wp:posOffset>8687806</wp:posOffset>
            </wp:positionV>
            <wp:extent cx="902335" cy="902335"/>
            <wp:effectExtent l="0" t="0" r="0" b="0"/>
            <wp:wrapNone/>
            <wp:docPr id="836025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CC804D" wp14:editId="01F5CABF">
                <wp:simplePos x="0" y="0"/>
                <wp:positionH relativeFrom="column">
                  <wp:posOffset>-559909</wp:posOffset>
                </wp:positionH>
                <wp:positionV relativeFrom="paragraph">
                  <wp:posOffset>8454390</wp:posOffset>
                </wp:positionV>
                <wp:extent cx="2667986" cy="266065"/>
                <wp:effectExtent l="0" t="0" r="0" b="635"/>
                <wp:wrapNone/>
                <wp:docPr id="27891812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986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F143C" w14:textId="27812392" w:rsidR="000D4B9D" w:rsidRPr="00681CB1" w:rsidRDefault="000D4B9D">
                            <w:pPr>
                              <w:rPr>
                                <w:rFonts w:ascii="Trade Gothic Next LT Pro" w:hAnsi="Trade Gothic Next LT Pro"/>
                                <w:i/>
                                <w:iCs/>
                                <w:color w:val="001F4E"/>
                                <w:sz w:val="20"/>
                                <w:szCs w:val="20"/>
                              </w:rPr>
                            </w:pPr>
                            <w:r w:rsidRPr="00681CB1">
                              <w:rPr>
                                <w:rFonts w:ascii="Trade Gothic Next LT Pro" w:hAnsi="Trade Gothic Next LT Pro"/>
                                <w:i/>
                                <w:iCs/>
                                <w:color w:val="001F4E"/>
                                <w:sz w:val="20"/>
                                <w:szCs w:val="20"/>
                              </w:rPr>
                              <w:t>Image generated with Microsoft 365 Copilot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804D" id="Text Box 10" o:spid="_x0000_s1029" type="#_x0000_t202" style="position:absolute;left:0;text-align:left;margin-left:-44.1pt;margin-top:665.7pt;width:210.1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" fillcolor="white [3201]" stroked="f" strokeweight=".5pt">
                <v:textbox>
                  <w:txbxContent>
                    <w:p w14:paraId="510F143C" w14:textId="27812392" w:rsidR="000D4B9D" w:rsidRPr="00681CB1" w:rsidRDefault="000D4B9D">
                      <w:pPr>
                        <w:rPr>
                          <w:rFonts w:ascii="Trade Gothic Next LT Pro" w:hAnsi="Trade Gothic Next LT Pro"/>
                          <w:i/>
                          <w:iCs/>
                          <w:color w:val="001F4E"/>
                          <w:sz w:val="20"/>
                          <w:szCs w:val="20"/>
                        </w:rPr>
                      </w:pPr>
                      <w:r w:rsidRPr="00681CB1">
                        <w:rPr>
                          <w:rFonts w:ascii="Trade Gothic Next LT Pro" w:hAnsi="Trade Gothic Next LT Pro"/>
                          <w:i/>
                          <w:iCs/>
                          <w:color w:val="001F4E"/>
                          <w:sz w:val="20"/>
                          <w:szCs w:val="20"/>
                        </w:rPr>
                        <w:t>Image generated with Microsoft 365 Copilot</w:t>
                      </w:r>
                    </w:p>
                  </w:txbxContent>
                </v:textbox>
              </v:shape>
            </w:pict>
          </mc:Fallback>
        </mc:AlternateContent>
      </w:r>
      <w:r w:rsidR="008028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646787" wp14:editId="5E1284FB">
                <wp:simplePos x="0" y="0"/>
                <wp:positionH relativeFrom="margin">
                  <wp:posOffset>142875</wp:posOffset>
                </wp:positionH>
                <wp:positionV relativeFrom="paragraph">
                  <wp:posOffset>6869430</wp:posOffset>
                </wp:positionV>
                <wp:extent cx="5650230" cy="796925"/>
                <wp:effectExtent l="0" t="0" r="7620" b="3175"/>
                <wp:wrapNone/>
                <wp:docPr id="10113203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230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BEFD5" w14:textId="02914CC1" w:rsidR="000D4B9D" w:rsidRPr="005A25A6" w:rsidRDefault="000D4B9D" w:rsidP="00EC13CA">
                            <w:pPr>
                              <w:spacing w:line="240" w:lineRule="auto"/>
                              <w:jc w:val="center"/>
                              <w:rPr>
                                <w:rFonts w:ascii="Trade Gothic Next LT Pro" w:hAnsi="Trade Gothic Next LT Pro"/>
                                <w:color w:val="001F4E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A25A6">
                              <w:rPr>
                                <w:rFonts w:ascii="Trade Gothic Next LT Pro" w:hAnsi="Trade Gothic Next LT Pro"/>
                                <w:color w:val="001F4E"/>
                                <w:sz w:val="40"/>
                                <w:szCs w:val="40"/>
                                <w:lang w:val="en-US"/>
                              </w:rPr>
                              <w:t>Thank you for helping protect individuals with</w:t>
                            </w:r>
                            <w:r w:rsidRPr="005A25A6">
                              <w:rPr>
                                <w:rFonts w:ascii="Trade Gothic Next LT Pro" w:hAnsi="Trade Gothic Next LT Pro"/>
                                <w:color w:val="001F4E"/>
                                <w:sz w:val="40"/>
                                <w:szCs w:val="40"/>
                                <w:lang w:val="en-US"/>
                              </w:rPr>
                              <w:br/>
                              <w:t>severe, lif</w:t>
                            </w:r>
                            <w:r w:rsidR="004A6ED1">
                              <w:rPr>
                                <w:rFonts w:ascii="Trade Gothic Next LT Pro" w:hAnsi="Trade Gothic Next LT Pro"/>
                                <w:color w:val="001F4E"/>
                                <w:sz w:val="40"/>
                                <w:szCs w:val="40"/>
                                <w:lang w:val="en-US"/>
                              </w:rPr>
                              <w:t>e</w:t>
                            </w:r>
                            <w:r w:rsidRPr="005A25A6">
                              <w:rPr>
                                <w:rFonts w:ascii="Trade Gothic Next LT Pro" w:hAnsi="Trade Gothic Next LT Pro"/>
                                <w:color w:val="001F4E"/>
                                <w:sz w:val="40"/>
                                <w:szCs w:val="40"/>
                                <w:lang w:val="en-US"/>
                              </w:rPr>
                              <w:t>-threatening nut allergies.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6787" id="Text Box 3" o:spid="_x0000_s1030" type="#_x0000_t202" style="position:absolute;left:0;text-align:left;margin-left:11.25pt;margin-top:540.9pt;width:444.9pt;height:62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+7MQIAAFsEAAAOAAAAZHJzL2Uyb0RvYy54bWysVE2P2jAQvVfqf7B8LwkssCUirCgrqkpo&#10;dyW22rNxbLDkeFzbkNBf37HDV7c9Vb04M57x88yb50w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" fillcolor="white [3201]" stroked="f" strokeweight=".5pt">
                <v:textbox>
                  <w:txbxContent>
                    <w:p w14:paraId="277BEFD5" w14:textId="02914CC1" w:rsidR="000D4B9D" w:rsidRPr="005A25A6" w:rsidRDefault="000D4B9D" w:rsidP="00EC13CA">
                      <w:pPr>
                        <w:spacing w:line="240" w:lineRule="auto"/>
                        <w:jc w:val="center"/>
                        <w:rPr>
                          <w:rFonts w:ascii="Trade Gothic Next LT Pro" w:hAnsi="Trade Gothic Next LT Pro"/>
                          <w:color w:val="001F4E"/>
                          <w:sz w:val="40"/>
                          <w:szCs w:val="40"/>
                          <w:lang w:val="en-US"/>
                        </w:rPr>
                      </w:pPr>
                      <w:r w:rsidRPr="005A25A6">
                        <w:rPr>
                          <w:rFonts w:ascii="Trade Gothic Next LT Pro" w:hAnsi="Trade Gothic Next LT Pro"/>
                          <w:color w:val="001F4E"/>
                          <w:sz w:val="40"/>
                          <w:szCs w:val="40"/>
                          <w:lang w:val="en-US"/>
                        </w:rPr>
                        <w:t>Thank you for helping protect individuals with</w:t>
                      </w:r>
                      <w:r w:rsidRPr="005A25A6">
                        <w:rPr>
                          <w:rFonts w:ascii="Trade Gothic Next LT Pro" w:hAnsi="Trade Gothic Next LT Pro"/>
                          <w:color w:val="001F4E"/>
                          <w:sz w:val="40"/>
                          <w:szCs w:val="40"/>
                          <w:lang w:val="en-US"/>
                        </w:rPr>
                        <w:br/>
                        <w:t>severe, lif</w:t>
                      </w:r>
                      <w:r w:rsidR="004A6ED1">
                        <w:rPr>
                          <w:rFonts w:ascii="Trade Gothic Next LT Pro" w:hAnsi="Trade Gothic Next LT Pro"/>
                          <w:color w:val="001F4E"/>
                          <w:sz w:val="40"/>
                          <w:szCs w:val="40"/>
                          <w:lang w:val="en-US"/>
                        </w:rPr>
                        <w:t>e</w:t>
                      </w:r>
                      <w:r w:rsidRPr="005A25A6">
                        <w:rPr>
                          <w:rFonts w:ascii="Trade Gothic Next LT Pro" w:hAnsi="Trade Gothic Next LT Pro"/>
                          <w:color w:val="001F4E"/>
                          <w:sz w:val="40"/>
                          <w:szCs w:val="40"/>
                          <w:lang w:val="en-US"/>
                        </w:rPr>
                        <w:t>-threatening nut allergies.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3E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72788" wp14:editId="4434E870">
                <wp:simplePos x="0" y="0"/>
                <wp:positionH relativeFrom="column">
                  <wp:posOffset>5311248</wp:posOffset>
                </wp:positionH>
                <wp:positionV relativeFrom="paragraph">
                  <wp:posOffset>899651</wp:posOffset>
                </wp:positionV>
                <wp:extent cx="1219200" cy="304800"/>
                <wp:effectExtent l="0" t="0" r="0" b="0"/>
                <wp:wrapNone/>
                <wp:docPr id="17085652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CB94B" w14:textId="3A5AFA18" w:rsidR="00F13E7D" w:rsidRPr="00627AD2" w:rsidRDefault="00F13E7D" w:rsidP="009A3D44">
                            <w:pPr>
                              <w:jc w:val="right"/>
                              <w:rPr>
                                <w:rFonts w:ascii="Trade Gothic Next LT Pro" w:hAnsi="Trade Gothic Next L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7AD2">
                              <w:rPr>
                                <w:rFonts w:ascii="Trade Gothic Next LT Pro" w:hAnsi="Trade Gothic Next L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Revised Dec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72788" id="Text Box 15" o:spid="_x0000_s1031" type="#_x0000_t202" style="position:absolute;left:0;text-align:left;margin-left:418.2pt;margin-top:70.85pt;width:96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" filled="f" stroked="f" strokeweight=".5pt">
                <v:textbox>
                  <w:txbxContent>
                    <w:p w14:paraId="250CB94B" w14:textId="3A5AFA18" w:rsidR="00F13E7D" w:rsidRPr="00627AD2" w:rsidRDefault="00F13E7D" w:rsidP="009A3D44">
                      <w:pPr>
                        <w:jc w:val="right"/>
                        <w:rPr>
                          <w:rFonts w:ascii="Trade Gothic Next LT Pro" w:hAnsi="Trade Gothic Next LT Pro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627AD2">
                        <w:rPr>
                          <w:rFonts w:ascii="Trade Gothic Next LT Pro" w:hAnsi="Trade Gothic Next LT Pro"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Revised Dec 2025</w:t>
                      </w:r>
                    </w:p>
                  </w:txbxContent>
                </v:textbox>
              </v:shape>
            </w:pict>
          </mc:Fallback>
        </mc:AlternateContent>
      </w:r>
      <w:r w:rsidR="009912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D3714" wp14:editId="7DDDB34F">
                <wp:simplePos x="0" y="0"/>
                <wp:positionH relativeFrom="margin">
                  <wp:posOffset>-609600</wp:posOffset>
                </wp:positionH>
                <wp:positionV relativeFrom="paragraph">
                  <wp:posOffset>-593090</wp:posOffset>
                </wp:positionV>
                <wp:extent cx="7142480" cy="1800000"/>
                <wp:effectExtent l="0" t="0" r="20320" b="10160"/>
                <wp:wrapNone/>
                <wp:docPr id="1690033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2480" cy="1800000"/>
                        </a:xfrm>
                        <a:prstGeom prst="rect">
                          <a:avLst/>
                        </a:prstGeom>
                        <a:solidFill>
                          <a:srgbClr val="001F4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16B26" w14:textId="5A9AC2B0" w:rsidR="000D4B9D" w:rsidRPr="006F2E07" w:rsidRDefault="000D4B9D" w:rsidP="000A44F5">
                            <w:pPr>
                              <w:spacing w:after="0"/>
                              <w:jc w:val="center"/>
                              <w:rPr>
                                <w:rFonts w:ascii="Trade Gothic Next LT Pro" w:hAnsi="Trade Gothic Next LT Pro"/>
                                <w:b/>
                                <w:bCs/>
                                <w:sz w:val="136"/>
                                <w:szCs w:val="136"/>
                                <w:lang w:val="en-US"/>
                              </w:rPr>
                            </w:pPr>
                            <w:r w:rsidRPr="006F2E07">
                              <w:rPr>
                                <w:rFonts w:ascii="Trade Gothic Next LT Pro" w:hAnsi="Trade Gothic Next LT Pro"/>
                                <w:b/>
                                <w:bCs/>
                                <w:color w:val="FFFFFF" w:themeColor="background1"/>
                                <w:sz w:val="136"/>
                                <w:szCs w:val="136"/>
                                <w:lang w:val="en-US"/>
                              </w:rPr>
                              <w:t>NUT-FREE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D3714" id="_x0000_s1032" type="#_x0000_t202" style="position:absolute;left:0;text-align:left;margin-left:-48pt;margin-top:-46.7pt;width:562.4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" fillcolor="#001f4e" strokeweight=".5pt">
                <v:textbox>
                  <w:txbxContent>
                    <w:p w14:paraId="4BB16B26" w14:textId="5A9AC2B0" w:rsidR="000D4B9D" w:rsidRPr="006F2E07" w:rsidRDefault="000D4B9D" w:rsidP="000A44F5">
                      <w:pPr>
                        <w:spacing w:after="0"/>
                        <w:jc w:val="center"/>
                        <w:rPr>
                          <w:rFonts w:ascii="Trade Gothic Next LT Pro" w:hAnsi="Trade Gothic Next LT Pro"/>
                          <w:b/>
                          <w:bCs/>
                          <w:sz w:val="136"/>
                          <w:szCs w:val="136"/>
                          <w:lang w:val="en-US"/>
                        </w:rPr>
                      </w:pPr>
                      <w:r w:rsidRPr="006F2E07">
                        <w:rPr>
                          <w:rFonts w:ascii="Trade Gothic Next LT Pro" w:hAnsi="Trade Gothic Next LT Pro"/>
                          <w:b/>
                          <w:bCs/>
                          <w:color w:val="FFFFFF" w:themeColor="background1"/>
                          <w:sz w:val="136"/>
                          <w:szCs w:val="136"/>
                          <w:lang w:val="en-US"/>
                        </w:rPr>
                        <w:t>NUT-FREE ZONE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33DBB" w:rsidRPr="000D4B9D" w:rsidSect="000D4B9D">
      <w:pgSz w:w="12240" w:h="15840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e Gothic Next LT Pro">
    <w:altName w:val="Calibri"/>
    <w:panose1 w:val="020B0503040303020004"/>
    <w:charset w:val="00"/>
    <w:family w:val="swiss"/>
    <w:notTrueType/>
    <w:pitch w:val="variable"/>
    <w:sig w:usb0="A00000AF" w:usb1="5000205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4A0BFF"/>
    <w:multiLevelType w:val="hybridMultilevel"/>
    <w:tmpl w:val="B8FAEB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66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B9D"/>
    <w:rsid w:val="00033DBB"/>
    <w:rsid w:val="000878D2"/>
    <w:rsid w:val="000912FB"/>
    <w:rsid w:val="000A44F5"/>
    <w:rsid w:val="000D4B9D"/>
    <w:rsid w:val="00127CC6"/>
    <w:rsid w:val="001A1D06"/>
    <w:rsid w:val="001A6771"/>
    <w:rsid w:val="001F49E8"/>
    <w:rsid w:val="0022717B"/>
    <w:rsid w:val="002701E3"/>
    <w:rsid w:val="002E0CB7"/>
    <w:rsid w:val="00301E21"/>
    <w:rsid w:val="00304176"/>
    <w:rsid w:val="0039294C"/>
    <w:rsid w:val="003C6E96"/>
    <w:rsid w:val="00432B66"/>
    <w:rsid w:val="004A6ED1"/>
    <w:rsid w:val="004B45B6"/>
    <w:rsid w:val="004E59A2"/>
    <w:rsid w:val="005255DD"/>
    <w:rsid w:val="005278AC"/>
    <w:rsid w:val="005A25A6"/>
    <w:rsid w:val="005A2A1D"/>
    <w:rsid w:val="005E4449"/>
    <w:rsid w:val="00627AD2"/>
    <w:rsid w:val="00681CB1"/>
    <w:rsid w:val="006A6F20"/>
    <w:rsid w:val="006F26E4"/>
    <w:rsid w:val="006F2E07"/>
    <w:rsid w:val="006F385E"/>
    <w:rsid w:val="006F6CFB"/>
    <w:rsid w:val="0071428F"/>
    <w:rsid w:val="00745175"/>
    <w:rsid w:val="00755F5F"/>
    <w:rsid w:val="0078421B"/>
    <w:rsid w:val="00792614"/>
    <w:rsid w:val="0080288A"/>
    <w:rsid w:val="00806549"/>
    <w:rsid w:val="0081045C"/>
    <w:rsid w:val="008427AB"/>
    <w:rsid w:val="00885CCD"/>
    <w:rsid w:val="008934D5"/>
    <w:rsid w:val="008C1A6F"/>
    <w:rsid w:val="00915E07"/>
    <w:rsid w:val="0096520F"/>
    <w:rsid w:val="00990F1E"/>
    <w:rsid w:val="009912BF"/>
    <w:rsid w:val="009A3D44"/>
    <w:rsid w:val="00A53869"/>
    <w:rsid w:val="00A67A98"/>
    <w:rsid w:val="00AB682E"/>
    <w:rsid w:val="00AD35B8"/>
    <w:rsid w:val="00AE0B85"/>
    <w:rsid w:val="00B11C34"/>
    <w:rsid w:val="00B32BA4"/>
    <w:rsid w:val="00B40CA1"/>
    <w:rsid w:val="00B5114B"/>
    <w:rsid w:val="00B731D1"/>
    <w:rsid w:val="00BA5348"/>
    <w:rsid w:val="00BE3EFE"/>
    <w:rsid w:val="00C52989"/>
    <w:rsid w:val="00C7578B"/>
    <w:rsid w:val="00C81618"/>
    <w:rsid w:val="00D0562A"/>
    <w:rsid w:val="00D33D06"/>
    <w:rsid w:val="00DA1556"/>
    <w:rsid w:val="00DE6535"/>
    <w:rsid w:val="00E61FBB"/>
    <w:rsid w:val="00E806C8"/>
    <w:rsid w:val="00E9283F"/>
    <w:rsid w:val="00E95173"/>
    <w:rsid w:val="00EC13CA"/>
    <w:rsid w:val="00F13E7D"/>
    <w:rsid w:val="00F35934"/>
    <w:rsid w:val="00F5217A"/>
    <w:rsid w:val="00F67FE4"/>
    <w:rsid w:val="00FB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0D18"/>
  <w15:chartTrackingRefBased/>
  <w15:docId w15:val="{7FE09A70-9DB0-471D-B4E1-DFD0C7295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B9D"/>
  </w:style>
  <w:style w:type="paragraph" w:styleId="Heading1">
    <w:name w:val="heading 1"/>
    <w:basedOn w:val="Normal"/>
    <w:next w:val="Normal"/>
    <w:link w:val="Heading1Char"/>
    <w:uiPriority w:val="9"/>
    <w:qFormat/>
    <w:rsid w:val="000D4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4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4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4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4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4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4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4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4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4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4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4B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4B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4B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4B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4B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4B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4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4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4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4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4B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4B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4B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4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4B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4B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sv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23DC97130384D8C98243491BD6D95" ma:contentTypeVersion="33" ma:contentTypeDescription="Create a new document." ma:contentTypeScope="" ma:versionID="392b0f3a42892d3ac1fbe9053f57cbdc">
  <xsd:schema xmlns:xsd="http://www.w3.org/2001/XMLSchema" xmlns:xs="http://www.w3.org/2001/XMLSchema" xmlns:p="http://schemas.microsoft.com/office/2006/metadata/properties" xmlns:ns2="8540a4f5-250e-4738-8c2f-debe2627a671" xmlns:ns3="c1a266ac-7ffc-4b39-b76b-86d941241ff6" targetNamespace="http://schemas.microsoft.com/office/2006/metadata/properties" ma:root="true" ma:fieldsID="306429bafa6ed73abb977a1e92f37909" ns2:_="" ns3:_="">
    <xsd:import namespace="8540a4f5-250e-4738-8c2f-debe2627a671"/>
    <xsd:import namespace="c1a266ac-7ffc-4b39-b76b-86d941241f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uilding" minOccurs="0"/>
                <xsd:element ref="ns2:Department" minOccurs="0"/>
                <xsd:element ref="ns2:Date" minOccurs="0"/>
                <xsd:element ref="ns2:Team" minOccurs="0"/>
                <xsd:element ref="ns2:JHSC" minOccurs="0"/>
                <xsd:element ref="ns2:Finding1_x2013_HazardConcern" minOccurs="0"/>
                <xsd:element ref="ns2:Finding1_x2013_PriorityLevel" minOccurs="0"/>
                <xsd:element ref="ns2:Finding1_x2013_OtherNotes" minOccurs="0"/>
                <xsd:element ref="ns2:Finding1_x2013_Photos_x002f_Video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a4f5-250e-4738-8c2f-debe2627a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uilding" ma:index="19" nillable="true" ma:displayName="Building" ma:format="Dropdown" ma:internalName="Building">
      <xsd:simpleType>
        <xsd:restriction base="dms:Text">
          <xsd:maxLength value="255"/>
        </xsd:restriction>
      </xsd:simpleType>
    </xsd:element>
    <xsd:element name="Department" ma:index="20" nillable="true" ma:displayName="Department" ma:format="Dropdown" ma:internalName="Department">
      <xsd:simpleType>
        <xsd:restriction base="dms:Text">
          <xsd:maxLength value="255"/>
        </xsd:restriction>
      </xsd:simpleType>
    </xsd:element>
    <xsd:element name="Date" ma:index="21" nillable="true" ma:displayName="Date" ma:format="Dropdown" ma:internalName="Date">
      <xsd:simpleType>
        <xsd:restriction base="dms:Text">
          <xsd:maxLength value="255"/>
        </xsd:restriction>
      </xsd:simpleType>
    </xsd:element>
    <xsd:element name="Team" ma:index="22" nillable="true" ma:displayName="Team" ma:format="Dropdown" ma:internalName="Team">
      <xsd:simpleType>
        <xsd:restriction base="dms:Text">
          <xsd:maxLength value="255"/>
        </xsd:restriction>
      </xsd:simpleType>
    </xsd:element>
    <xsd:element name="JHSC" ma:index="23" nillable="true" ma:displayName="JHSC" ma:format="Dropdown" ma:internalName="JHSC">
      <xsd:simpleType>
        <xsd:restriction base="dms:Text">
          <xsd:maxLength value="255"/>
        </xsd:restriction>
      </xsd:simpleType>
    </xsd:element>
    <xsd:element name="Finding1_x2013_HazardConcern" ma:index="24" nillable="true" ma:displayName="Finding 1 – Hazard Concern" ma:format="Dropdown" ma:internalName="Finding1_x2013_HazardConcern">
      <xsd:simpleType>
        <xsd:restriction base="dms:Text">
          <xsd:maxLength value="255"/>
        </xsd:restriction>
      </xsd:simpleType>
    </xsd:element>
    <xsd:element name="Finding1_x2013_PriorityLevel" ma:index="25" nillable="true" ma:displayName="Finding 1 – Priority Level" ma:format="Dropdown" ma:internalName="Finding1_x2013_PriorityLevel">
      <xsd:simpleType>
        <xsd:restriction base="dms:Text">
          <xsd:maxLength value="255"/>
        </xsd:restriction>
      </xsd:simpleType>
    </xsd:element>
    <xsd:element name="Finding1_x2013_OtherNotes" ma:index="26" nillable="true" ma:displayName="Finding 1 – Other Notes" ma:format="Dropdown" ma:internalName="Finding1_x2013_OtherNotes">
      <xsd:simpleType>
        <xsd:restriction base="dms:Text">
          <xsd:maxLength value="255"/>
        </xsd:restriction>
      </xsd:simpleType>
    </xsd:element>
    <xsd:element name="Finding1_x2013_Photos_x002f_Videos" ma:index="27" nillable="true" ma:displayName="Finding 1 – Photos/Videos" ma:format="Dropdown" ma:internalName="Finding1_x2013_Photos_x002f_Videos">
      <xsd:simpleType>
        <xsd:restriction base="dms:Text">
          <xsd:maxLength value="255"/>
        </xsd:restriction>
      </xsd:simple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266ac-7ffc-4b39-b76b-86d941241f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0517f0d-bc04-483f-a273-8c183e38c69d}" ma:internalName="TaxCatchAll" ma:showField="CatchAllData" ma:web="c1a266ac-7ffc-4b39-b76b-86d941241f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ing1_x2013_HazardConcern xmlns="8540a4f5-250e-4738-8c2f-debe2627a671" xsi:nil="true"/>
    <Building xmlns="8540a4f5-250e-4738-8c2f-debe2627a671" xsi:nil="true"/>
    <Date xmlns="8540a4f5-250e-4738-8c2f-debe2627a671" xsi:nil="true"/>
    <Finding1_x2013_Photos_x002f_Videos xmlns="8540a4f5-250e-4738-8c2f-debe2627a671" xsi:nil="true"/>
    <Finding1_x2013_PriorityLevel xmlns="8540a4f5-250e-4738-8c2f-debe2627a671" xsi:nil="true"/>
    <Department xmlns="8540a4f5-250e-4738-8c2f-debe2627a671" xsi:nil="true"/>
    <Finding1_x2013_OtherNotes xmlns="8540a4f5-250e-4738-8c2f-debe2627a671" xsi:nil="true"/>
    <JHSC xmlns="8540a4f5-250e-4738-8c2f-debe2627a671" xsi:nil="true"/>
    <lcf76f155ced4ddcb4097134ff3c332f xmlns="8540a4f5-250e-4738-8c2f-debe2627a671">
      <Terms xmlns="http://schemas.microsoft.com/office/infopath/2007/PartnerControls"/>
    </lcf76f155ced4ddcb4097134ff3c332f>
    <TaxCatchAll xmlns="c1a266ac-7ffc-4b39-b76b-86d941241ff6" xsi:nil="true"/>
    <Team xmlns="8540a4f5-250e-4738-8c2f-debe2627a671" xsi:nil="true"/>
  </documentManagement>
</p:properties>
</file>

<file path=customXml/itemProps1.xml><?xml version="1.0" encoding="utf-8"?>
<ds:datastoreItem xmlns:ds="http://schemas.openxmlformats.org/officeDocument/2006/customXml" ds:itemID="{07020152-C7BA-4556-B9E6-CF1220D669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9A8BB4-9683-48EF-AB23-4A5015A50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40a4f5-250e-4738-8c2f-debe2627a671"/>
    <ds:schemaRef ds:uri="c1a266ac-7ffc-4b39-b76b-86d941241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00D630-1573-432E-92B6-0E7BEC4E80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69FF5E-0813-47C9-8468-79FFA58426FE}">
  <ds:schemaRefs>
    <ds:schemaRef ds:uri="http://schemas.microsoft.com/office/2006/metadata/properties"/>
    <ds:schemaRef ds:uri="http://schemas.microsoft.com/office/infopath/2007/PartnerControls"/>
    <ds:schemaRef ds:uri="8540a4f5-250e-4738-8c2f-debe2627a671"/>
    <ds:schemaRef ds:uri="c1a266ac-7ffc-4b39-b76b-86d941241ff6"/>
  </ds:schemaRefs>
</ds:datastoreItem>
</file>

<file path=docMetadata/LabelInfo.xml><?xml version="1.0" encoding="utf-8"?>
<clbl:labelList xmlns:clbl="http://schemas.microsoft.com/office/2020/mipLabelMetadata">
  <clbl:label id="{78aac226-2f03-4b4d-9037-b46d56c55210}" enabled="0" method="" siteId="{78aac226-2f03-4b4d-9037-b46d56c552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Ng</dc:creator>
  <cp:keywords/>
  <dc:description/>
  <cp:lastModifiedBy>Ronald Ng</cp:lastModifiedBy>
  <cp:revision>69</cp:revision>
  <cp:lastPrinted>2025-12-18T18:21:00Z</cp:lastPrinted>
  <dcterms:created xsi:type="dcterms:W3CDTF">2025-12-17T21:01:00Z</dcterms:created>
  <dcterms:modified xsi:type="dcterms:W3CDTF">2025-12-18T18:21:00Z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0x01010025723DC97130384D8C98243491BD6D95</vt:lpwstr>
  </property>
</Properties>
</file>